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A0D08" w14:textId="77777777" w:rsidR="00FA61E8" w:rsidRDefault="00FA61E8" w:rsidP="00FA61E8">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St John &amp; St</w:t>
          </w:r>
        </w:smartTag>
        <w:r>
          <w:rPr>
            <w:rFonts w:ascii="Arial" w:hAnsi="Arial" w:cs="Arial"/>
            <w:b/>
            <w:sz w:val="28"/>
            <w:szCs w:val="28"/>
          </w:rPr>
          <w:t xml:space="preserve"> </w:t>
        </w:r>
        <w:smartTag w:uri="urn:schemas-microsoft-com:office:smarttags" w:element="PlaceName">
          <w:r>
            <w:rPr>
              <w:rFonts w:ascii="Arial" w:hAnsi="Arial" w:cs="Arial"/>
              <w:b/>
              <w:sz w:val="28"/>
              <w:szCs w:val="28"/>
            </w:rPr>
            <w:t>James</w:t>
          </w:r>
        </w:smartTag>
        <w:r>
          <w:rPr>
            <w:rFonts w:ascii="Arial" w:hAnsi="Arial" w:cs="Arial"/>
            <w:b/>
            <w:sz w:val="28"/>
            <w:szCs w:val="28"/>
          </w:rPr>
          <w:t xml:space="preserve"> </w:t>
        </w:r>
        <w:smartTag w:uri="urn:schemas-microsoft-com:office:smarttags" w:element="PlaceName">
          <w:r>
            <w:rPr>
              <w:rFonts w:ascii="Arial" w:hAnsi="Arial" w:cs="Arial"/>
              <w:b/>
              <w:sz w:val="28"/>
              <w:szCs w:val="28"/>
            </w:rPr>
            <w:t>CE</w:t>
          </w:r>
        </w:smartTag>
        <w:r>
          <w:rPr>
            <w:rFonts w:ascii="Arial" w:hAnsi="Arial" w:cs="Arial"/>
            <w:b/>
            <w:sz w:val="28"/>
            <w:szCs w:val="28"/>
          </w:rPr>
          <w:t xml:space="preserve"> </w:t>
        </w:r>
        <w:smartTag w:uri="urn:schemas-microsoft-com:office:smarttags" w:element="PlaceType">
          <w:r>
            <w:rPr>
              <w:rFonts w:ascii="Arial" w:hAnsi="Arial" w:cs="Arial"/>
              <w:b/>
              <w:sz w:val="28"/>
              <w:szCs w:val="28"/>
            </w:rPr>
            <w:t>Primary School</w:t>
          </w:r>
        </w:smartTag>
      </w:smartTag>
    </w:p>
    <w:p w14:paraId="0B22C8E5" w14:textId="77777777" w:rsidR="00FA61E8" w:rsidRDefault="00FA61E8" w:rsidP="00FA61E8">
      <w:pPr>
        <w:jc w:val="center"/>
        <w:rPr>
          <w:rFonts w:ascii="Arial" w:hAnsi="Arial" w:cs="Arial"/>
          <w:b/>
          <w:sz w:val="28"/>
          <w:szCs w:val="28"/>
        </w:rPr>
      </w:pPr>
    </w:p>
    <w:p w14:paraId="24860E63" w14:textId="5BEFE68A" w:rsidR="00FA61E8" w:rsidRDefault="009B239A" w:rsidP="009B239A">
      <w:pPr>
        <w:jc w:val="center"/>
        <w:rPr>
          <w:rFonts w:ascii="Arial" w:hAnsi="Arial" w:cs="Arial"/>
          <w:b/>
          <w:sz w:val="28"/>
          <w:szCs w:val="28"/>
        </w:rPr>
      </w:pPr>
      <w:r>
        <w:rPr>
          <w:b/>
          <w:noProof/>
          <w:sz w:val="23"/>
          <w:szCs w:val="23"/>
          <w:lang w:eastAsia="en-GB"/>
        </w:rPr>
        <w:drawing>
          <wp:inline distT="0" distB="0" distL="0" distR="0" wp14:anchorId="4B72C2A5" wp14:editId="0CA210B5">
            <wp:extent cx="3800475" cy="286743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4966" cy="2878370"/>
                    </a:xfrm>
                    <a:prstGeom prst="rect">
                      <a:avLst/>
                    </a:prstGeom>
                    <a:noFill/>
                  </pic:spPr>
                </pic:pic>
              </a:graphicData>
            </a:graphic>
          </wp:inline>
        </w:drawing>
      </w:r>
    </w:p>
    <w:p w14:paraId="45E2B5EB" w14:textId="77777777" w:rsidR="00FA61E8" w:rsidRDefault="00FA61E8" w:rsidP="00FA61E8">
      <w:pPr>
        <w:rPr>
          <w:rFonts w:ascii="Arial" w:hAnsi="Arial" w:cs="Arial"/>
          <w:b/>
          <w:sz w:val="28"/>
          <w:szCs w:val="28"/>
        </w:rPr>
      </w:pPr>
    </w:p>
    <w:p w14:paraId="5F9B53A6" w14:textId="1D6C3299" w:rsidR="00FA61E8" w:rsidRDefault="00FA61E8" w:rsidP="009B239A">
      <w:pPr>
        <w:jc w:val="center"/>
        <w:rPr>
          <w:rFonts w:ascii="Arial" w:hAnsi="Arial" w:cs="Arial"/>
          <w:b/>
          <w:sz w:val="28"/>
          <w:szCs w:val="28"/>
        </w:rPr>
      </w:pPr>
      <w:r>
        <w:rPr>
          <w:rFonts w:ascii="Arial" w:hAnsi="Arial" w:cs="Arial"/>
          <w:b/>
          <w:sz w:val="28"/>
          <w:szCs w:val="28"/>
        </w:rPr>
        <w:t>Equality Policy</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58"/>
        <w:gridCol w:w="2449"/>
        <w:gridCol w:w="2294"/>
        <w:gridCol w:w="2341"/>
      </w:tblGrid>
      <w:tr w:rsidR="00FA61E8" w:rsidRPr="007B7616" w14:paraId="3E86989E" w14:textId="77777777" w:rsidTr="009B239A">
        <w:trPr>
          <w:trHeight w:val="372"/>
          <w:jc w:val="center"/>
        </w:trPr>
        <w:tc>
          <w:tcPr>
            <w:tcW w:w="9494" w:type="dxa"/>
            <w:gridSpan w:val="4"/>
            <w:tcBorders>
              <w:top w:val="single" w:sz="12" w:space="0" w:color="auto"/>
              <w:bottom w:val="single" w:sz="12" w:space="0" w:color="auto"/>
            </w:tcBorders>
            <w:vAlign w:val="center"/>
          </w:tcPr>
          <w:p w14:paraId="64E4F48C" w14:textId="77777777" w:rsidR="00FA61E8" w:rsidRPr="007B7616" w:rsidRDefault="00FA61E8" w:rsidP="00B24231">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7B7616">
              <w:rPr>
                <w:rFonts w:ascii="Century Gothic" w:hAnsi="Century Gothic"/>
                <w:b/>
                <w:spacing w:val="4"/>
                <w:lang w:val="en-US"/>
              </w:rPr>
              <w:t>Document Information</w:t>
            </w:r>
          </w:p>
        </w:tc>
      </w:tr>
      <w:tr w:rsidR="00FA61E8" w:rsidRPr="007B7616" w14:paraId="77527CEF" w14:textId="77777777" w:rsidTr="009B239A">
        <w:trPr>
          <w:trHeight w:val="486"/>
          <w:jc w:val="center"/>
        </w:trPr>
        <w:tc>
          <w:tcPr>
            <w:tcW w:w="2214" w:type="dxa"/>
            <w:tcBorders>
              <w:top w:val="single" w:sz="12" w:space="0" w:color="auto"/>
              <w:bottom w:val="single" w:sz="6" w:space="0" w:color="auto"/>
            </w:tcBorders>
            <w:vAlign w:val="center"/>
          </w:tcPr>
          <w:p w14:paraId="4C99C59B" w14:textId="77777777" w:rsidR="00FA61E8" w:rsidRPr="007B7616" w:rsidRDefault="00FA61E8" w:rsidP="00B24231">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7B7616">
              <w:rPr>
                <w:rFonts w:ascii="Century Gothic" w:hAnsi="Century Gothic"/>
                <w:b/>
                <w:spacing w:val="4"/>
                <w:lang w:val="en-US"/>
              </w:rPr>
              <w:t>Policy Number:</w:t>
            </w:r>
          </w:p>
        </w:tc>
        <w:tc>
          <w:tcPr>
            <w:tcW w:w="2532" w:type="dxa"/>
            <w:tcBorders>
              <w:top w:val="single" w:sz="12" w:space="0" w:color="auto"/>
              <w:bottom w:val="single" w:sz="6" w:space="0" w:color="auto"/>
              <w:right w:val="single" w:sz="12" w:space="0" w:color="auto"/>
            </w:tcBorders>
            <w:vAlign w:val="center"/>
          </w:tcPr>
          <w:p w14:paraId="423EADD7" w14:textId="1A0ACCF1" w:rsidR="00FA61E8" w:rsidRPr="007B7616" w:rsidRDefault="009B239A" w:rsidP="00B24231">
            <w:pPr>
              <w:widowControl w:val="0"/>
              <w:tabs>
                <w:tab w:val="left" w:pos="3378"/>
              </w:tabs>
              <w:autoSpaceDE w:val="0"/>
              <w:autoSpaceDN w:val="0"/>
              <w:spacing w:before="100" w:beforeAutospacing="1" w:after="100" w:afterAutospacing="1"/>
              <w:jc w:val="center"/>
              <w:rPr>
                <w:rFonts w:ascii="Century Gothic" w:hAnsi="Century Gothic"/>
                <w:spacing w:val="4"/>
                <w:lang w:val="en-US"/>
              </w:rPr>
            </w:pPr>
            <w:r>
              <w:rPr>
                <w:rFonts w:ascii="Century Gothic" w:hAnsi="Century Gothic"/>
                <w:spacing w:val="4"/>
                <w:lang w:val="en-US"/>
              </w:rPr>
              <w:t>3</w:t>
            </w:r>
          </w:p>
        </w:tc>
        <w:tc>
          <w:tcPr>
            <w:tcW w:w="2328" w:type="dxa"/>
            <w:tcBorders>
              <w:top w:val="single" w:sz="12" w:space="0" w:color="auto"/>
              <w:left w:val="single" w:sz="12" w:space="0" w:color="auto"/>
            </w:tcBorders>
            <w:vAlign w:val="center"/>
          </w:tcPr>
          <w:p w14:paraId="799FE579" w14:textId="77777777" w:rsidR="00FA61E8" w:rsidRPr="007B7616" w:rsidRDefault="00FA61E8" w:rsidP="00B24231">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7B7616">
              <w:rPr>
                <w:rFonts w:ascii="Century Gothic" w:hAnsi="Century Gothic"/>
                <w:b/>
                <w:spacing w:val="4"/>
                <w:lang w:val="en-US"/>
              </w:rPr>
              <w:t>Created by:</w:t>
            </w:r>
          </w:p>
        </w:tc>
        <w:tc>
          <w:tcPr>
            <w:tcW w:w="2420" w:type="dxa"/>
            <w:tcBorders>
              <w:top w:val="single" w:sz="12" w:space="0" w:color="auto"/>
            </w:tcBorders>
            <w:vAlign w:val="center"/>
          </w:tcPr>
          <w:p w14:paraId="06334108" w14:textId="409FBCDC" w:rsidR="00FA61E8" w:rsidRPr="007B7616" w:rsidRDefault="000B7B61" w:rsidP="00B24231">
            <w:pPr>
              <w:widowControl w:val="0"/>
              <w:tabs>
                <w:tab w:val="left" w:pos="3378"/>
              </w:tabs>
              <w:autoSpaceDE w:val="0"/>
              <w:autoSpaceDN w:val="0"/>
              <w:spacing w:before="100" w:beforeAutospacing="1" w:after="100" w:afterAutospacing="1"/>
              <w:jc w:val="center"/>
              <w:rPr>
                <w:rFonts w:ascii="Century Gothic" w:hAnsi="Century Gothic"/>
                <w:spacing w:val="4"/>
                <w:lang w:val="en-US"/>
              </w:rPr>
            </w:pPr>
            <w:r>
              <w:rPr>
                <w:rFonts w:ascii="Century Gothic" w:hAnsi="Century Gothic"/>
                <w:spacing w:val="4"/>
                <w:lang w:val="en-US"/>
              </w:rPr>
              <w:t>Jessica Williams</w:t>
            </w:r>
          </w:p>
        </w:tc>
      </w:tr>
      <w:tr w:rsidR="00FA61E8" w:rsidRPr="007B7616" w14:paraId="497D14C7" w14:textId="77777777" w:rsidTr="009B239A">
        <w:trPr>
          <w:trHeight w:val="521"/>
          <w:jc w:val="center"/>
        </w:trPr>
        <w:tc>
          <w:tcPr>
            <w:tcW w:w="2214" w:type="dxa"/>
            <w:tcBorders>
              <w:top w:val="single" w:sz="6" w:space="0" w:color="auto"/>
              <w:bottom w:val="single" w:sz="6" w:space="0" w:color="auto"/>
            </w:tcBorders>
            <w:vAlign w:val="center"/>
          </w:tcPr>
          <w:p w14:paraId="328FE366" w14:textId="77777777" w:rsidR="00FA61E8" w:rsidRPr="007B7616" w:rsidRDefault="00FA61E8" w:rsidP="00B24231">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7B7616">
              <w:rPr>
                <w:rFonts w:ascii="Century Gothic" w:hAnsi="Century Gothic"/>
                <w:b/>
                <w:spacing w:val="4"/>
                <w:lang w:val="en-US"/>
              </w:rPr>
              <w:t>Reviewed by:</w:t>
            </w:r>
          </w:p>
        </w:tc>
        <w:tc>
          <w:tcPr>
            <w:tcW w:w="2532" w:type="dxa"/>
            <w:tcBorders>
              <w:top w:val="single" w:sz="6" w:space="0" w:color="auto"/>
              <w:bottom w:val="single" w:sz="6" w:space="0" w:color="auto"/>
              <w:right w:val="single" w:sz="12" w:space="0" w:color="auto"/>
            </w:tcBorders>
            <w:vAlign w:val="center"/>
          </w:tcPr>
          <w:p w14:paraId="55137C39" w14:textId="67396561" w:rsidR="00FA61E8" w:rsidRPr="007B7616" w:rsidRDefault="000B7B61" w:rsidP="00B24231">
            <w:pPr>
              <w:widowControl w:val="0"/>
              <w:tabs>
                <w:tab w:val="left" w:pos="3378"/>
              </w:tabs>
              <w:autoSpaceDE w:val="0"/>
              <w:autoSpaceDN w:val="0"/>
              <w:spacing w:before="100" w:beforeAutospacing="1" w:after="100" w:afterAutospacing="1"/>
              <w:jc w:val="center"/>
              <w:rPr>
                <w:rFonts w:ascii="Century Gothic" w:hAnsi="Century Gothic"/>
                <w:spacing w:val="4"/>
                <w:lang w:val="en-US"/>
              </w:rPr>
            </w:pPr>
            <w:r>
              <w:rPr>
                <w:rFonts w:ascii="Century Gothic" w:hAnsi="Century Gothic"/>
                <w:spacing w:val="4"/>
                <w:lang w:val="en-US"/>
              </w:rPr>
              <w:t>Jessica Williams</w:t>
            </w:r>
          </w:p>
        </w:tc>
        <w:tc>
          <w:tcPr>
            <w:tcW w:w="2328" w:type="dxa"/>
            <w:tcBorders>
              <w:left w:val="single" w:sz="12" w:space="0" w:color="auto"/>
            </w:tcBorders>
            <w:vAlign w:val="center"/>
          </w:tcPr>
          <w:p w14:paraId="67916B13" w14:textId="77777777" w:rsidR="00FA61E8" w:rsidRPr="007B7616" w:rsidRDefault="00FA61E8" w:rsidP="00B24231">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7B7616">
              <w:rPr>
                <w:rFonts w:ascii="Century Gothic" w:hAnsi="Century Gothic"/>
                <w:b/>
                <w:spacing w:val="4"/>
                <w:lang w:val="en-US"/>
              </w:rPr>
              <w:t>Responsibility:</w:t>
            </w:r>
          </w:p>
        </w:tc>
        <w:tc>
          <w:tcPr>
            <w:tcW w:w="2420" w:type="dxa"/>
            <w:vAlign w:val="center"/>
          </w:tcPr>
          <w:p w14:paraId="50C5A5F9" w14:textId="041E5DD5" w:rsidR="00FA61E8" w:rsidRPr="007B7616" w:rsidRDefault="000B7B61" w:rsidP="00B24231">
            <w:pPr>
              <w:widowControl w:val="0"/>
              <w:tabs>
                <w:tab w:val="left" w:pos="3378"/>
              </w:tabs>
              <w:autoSpaceDE w:val="0"/>
              <w:autoSpaceDN w:val="0"/>
              <w:spacing w:before="100" w:beforeAutospacing="1" w:after="100" w:afterAutospacing="1"/>
              <w:jc w:val="center"/>
              <w:rPr>
                <w:rFonts w:ascii="Century Gothic" w:hAnsi="Century Gothic"/>
                <w:spacing w:val="4"/>
                <w:lang w:val="en-US"/>
              </w:rPr>
            </w:pPr>
            <w:r>
              <w:rPr>
                <w:rFonts w:ascii="Century Gothic" w:hAnsi="Century Gothic"/>
                <w:spacing w:val="4"/>
                <w:lang w:val="en-US"/>
              </w:rPr>
              <w:t>Deputy Head</w:t>
            </w:r>
          </w:p>
        </w:tc>
      </w:tr>
      <w:tr w:rsidR="00FA61E8" w:rsidRPr="007B7616" w14:paraId="05214D82" w14:textId="77777777" w:rsidTr="009B239A">
        <w:trPr>
          <w:trHeight w:val="555"/>
          <w:jc w:val="center"/>
        </w:trPr>
        <w:tc>
          <w:tcPr>
            <w:tcW w:w="2214" w:type="dxa"/>
            <w:tcBorders>
              <w:top w:val="single" w:sz="6" w:space="0" w:color="auto"/>
              <w:bottom w:val="single" w:sz="6" w:space="0" w:color="auto"/>
            </w:tcBorders>
            <w:vAlign w:val="center"/>
          </w:tcPr>
          <w:p w14:paraId="5E92EF88" w14:textId="77777777" w:rsidR="00FA61E8" w:rsidRPr="007B7616" w:rsidRDefault="00FA61E8" w:rsidP="00B24231">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7B7616">
              <w:rPr>
                <w:rFonts w:ascii="Century Gothic" w:hAnsi="Century Gothic"/>
                <w:b/>
                <w:spacing w:val="4"/>
                <w:lang w:val="en-US"/>
              </w:rPr>
              <w:t>Last Review:</w:t>
            </w:r>
          </w:p>
        </w:tc>
        <w:tc>
          <w:tcPr>
            <w:tcW w:w="2532" w:type="dxa"/>
            <w:tcBorders>
              <w:top w:val="single" w:sz="6" w:space="0" w:color="auto"/>
              <w:bottom w:val="single" w:sz="6" w:space="0" w:color="auto"/>
              <w:right w:val="single" w:sz="12" w:space="0" w:color="auto"/>
            </w:tcBorders>
            <w:vAlign w:val="center"/>
          </w:tcPr>
          <w:p w14:paraId="45FC1B0F" w14:textId="4991DFAD" w:rsidR="00FA61E8" w:rsidRPr="007B7616" w:rsidRDefault="009B239A" w:rsidP="000B7B61">
            <w:pPr>
              <w:widowControl w:val="0"/>
              <w:tabs>
                <w:tab w:val="left" w:pos="3378"/>
              </w:tabs>
              <w:autoSpaceDE w:val="0"/>
              <w:autoSpaceDN w:val="0"/>
              <w:spacing w:before="100" w:beforeAutospacing="1" w:after="100" w:afterAutospacing="1"/>
              <w:jc w:val="center"/>
              <w:rPr>
                <w:rFonts w:ascii="Century Gothic" w:hAnsi="Century Gothic"/>
                <w:spacing w:val="4"/>
                <w:lang w:val="en-US"/>
              </w:rPr>
            </w:pPr>
            <w:r>
              <w:rPr>
                <w:rFonts w:ascii="Century Gothic" w:hAnsi="Century Gothic"/>
                <w:spacing w:val="4"/>
                <w:lang w:val="en-US"/>
              </w:rPr>
              <w:t>March 21</w:t>
            </w:r>
          </w:p>
        </w:tc>
        <w:tc>
          <w:tcPr>
            <w:tcW w:w="2328" w:type="dxa"/>
            <w:tcBorders>
              <w:left w:val="single" w:sz="12" w:space="0" w:color="auto"/>
            </w:tcBorders>
            <w:vAlign w:val="center"/>
          </w:tcPr>
          <w:p w14:paraId="73A6E271" w14:textId="77777777" w:rsidR="00FA61E8" w:rsidRPr="007B7616" w:rsidRDefault="00FA61E8" w:rsidP="00B24231">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7B7616">
              <w:rPr>
                <w:rFonts w:ascii="Century Gothic" w:hAnsi="Century Gothic"/>
                <w:b/>
                <w:spacing w:val="4"/>
                <w:lang w:val="en-US"/>
              </w:rPr>
              <w:t>Next Review:</w:t>
            </w:r>
          </w:p>
        </w:tc>
        <w:tc>
          <w:tcPr>
            <w:tcW w:w="2420" w:type="dxa"/>
            <w:vAlign w:val="center"/>
          </w:tcPr>
          <w:p w14:paraId="6449FAA4" w14:textId="0E180E8F" w:rsidR="00FA61E8" w:rsidRPr="007B7616" w:rsidRDefault="009B239A" w:rsidP="00B24231">
            <w:pPr>
              <w:widowControl w:val="0"/>
              <w:tabs>
                <w:tab w:val="left" w:pos="3378"/>
              </w:tabs>
              <w:autoSpaceDE w:val="0"/>
              <w:autoSpaceDN w:val="0"/>
              <w:spacing w:before="100" w:beforeAutospacing="1" w:after="100" w:afterAutospacing="1"/>
              <w:jc w:val="center"/>
              <w:rPr>
                <w:rFonts w:ascii="Century Gothic" w:hAnsi="Century Gothic"/>
                <w:spacing w:val="4"/>
                <w:lang w:val="en-US"/>
              </w:rPr>
            </w:pPr>
            <w:r>
              <w:rPr>
                <w:rFonts w:ascii="Century Gothic" w:hAnsi="Century Gothic"/>
                <w:spacing w:val="4"/>
                <w:lang w:val="en-US"/>
              </w:rPr>
              <w:t>March 23</w:t>
            </w:r>
          </w:p>
        </w:tc>
      </w:tr>
      <w:tr w:rsidR="00FA61E8" w:rsidRPr="007B7616" w14:paraId="78896179" w14:textId="77777777" w:rsidTr="009B239A">
        <w:trPr>
          <w:trHeight w:val="535"/>
          <w:jc w:val="center"/>
        </w:trPr>
        <w:tc>
          <w:tcPr>
            <w:tcW w:w="2214" w:type="dxa"/>
            <w:tcBorders>
              <w:top w:val="single" w:sz="6" w:space="0" w:color="auto"/>
              <w:bottom w:val="single" w:sz="6" w:space="0" w:color="auto"/>
            </w:tcBorders>
            <w:vAlign w:val="center"/>
          </w:tcPr>
          <w:p w14:paraId="69A7253A" w14:textId="77777777" w:rsidR="00FA61E8" w:rsidRPr="007B7616" w:rsidRDefault="00FA61E8" w:rsidP="00B24231">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7B7616">
              <w:rPr>
                <w:rFonts w:ascii="Century Gothic" w:hAnsi="Century Gothic"/>
                <w:b/>
                <w:spacing w:val="4"/>
                <w:lang w:val="en-US"/>
              </w:rPr>
              <w:t>Review Cycle:</w:t>
            </w:r>
          </w:p>
        </w:tc>
        <w:tc>
          <w:tcPr>
            <w:tcW w:w="2532" w:type="dxa"/>
            <w:tcBorders>
              <w:top w:val="single" w:sz="6" w:space="0" w:color="auto"/>
              <w:bottom w:val="single" w:sz="6" w:space="0" w:color="auto"/>
              <w:right w:val="single" w:sz="12" w:space="0" w:color="auto"/>
            </w:tcBorders>
            <w:vAlign w:val="center"/>
          </w:tcPr>
          <w:p w14:paraId="4C4C1A54" w14:textId="67DE34E8" w:rsidR="00FA61E8" w:rsidRPr="007B7616" w:rsidRDefault="000B7B61" w:rsidP="00B24231">
            <w:pPr>
              <w:widowControl w:val="0"/>
              <w:tabs>
                <w:tab w:val="left" w:pos="3378"/>
              </w:tabs>
              <w:autoSpaceDE w:val="0"/>
              <w:autoSpaceDN w:val="0"/>
              <w:spacing w:before="100" w:beforeAutospacing="1" w:after="100" w:afterAutospacing="1"/>
              <w:jc w:val="center"/>
              <w:rPr>
                <w:rFonts w:ascii="Century Gothic" w:hAnsi="Century Gothic"/>
                <w:spacing w:val="4"/>
                <w:lang w:val="en-US"/>
              </w:rPr>
            </w:pPr>
            <w:r>
              <w:rPr>
                <w:rFonts w:ascii="Century Gothic" w:hAnsi="Century Gothic"/>
                <w:spacing w:val="4"/>
                <w:lang w:val="en-US"/>
              </w:rPr>
              <w:t>Bi-annually</w:t>
            </w:r>
          </w:p>
        </w:tc>
        <w:tc>
          <w:tcPr>
            <w:tcW w:w="2328" w:type="dxa"/>
            <w:tcBorders>
              <w:left w:val="single" w:sz="12" w:space="0" w:color="auto"/>
            </w:tcBorders>
            <w:vAlign w:val="center"/>
          </w:tcPr>
          <w:p w14:paraId="1E9AF6D0" w14:textId="77777777" w:rsidR="00FA61E8" w:rsidRPr="007B7616" w:rsidRDefault="00FA61E8" w:rsidP="00B24231">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7B7616">
              <w:rPr>
                <w:rFonts w:ascii="Century Gothic" w:hAnsi="Century Gothic"/>
                <w:b/>
                <w:spacing w:val="4"/>
                <w:lang w:val="en-US"/>
              </w:rPr>
              <w:t>Ratified by FGB:</w:t>
            </w:r>
          </w:p>
        </w:tc>
        <w:tc>
          <w:tcPr>
            <w:tcW w:w="2420" w:type="dxa"/>
            <w:vAlign w:val="center"/>
          </w:tcPr>
          <w:p w14:paraId="39FB4B6D" w14:textId="29EE5E93" w:rsidR="00FA61E8" w:rsidRPr="007B7616" w:rsidRDefault="00C415FB" w:rsidP="00B24231">
            <w:pPr>
              <w:widowControl w:val="0"/>
              <w:tabs>
                <w:tab w:val="left" w:pos="3378"/>
              </w:tabs>
              <w:autoSpaceDE w:val="0"/>
              <w:autoSpaceDN w:val="0"/>
              <w:spacing w:before="100" w:beforeAutospacing="1" w:after="100" w:afterAutospacing="1"/>
              <w:jc w:val="center"/>
              <w:rPr>
                <w:rFonts w:ascii="Century Gothic" w:hAnsi="Century Gothic"/>
                <w:spacing w:val="4"/>
                <w:lang w:val="en-US"/>
              </w:rPr>
            </w:pPr>
            <w:r>
              <w:rPr>
                <w:rFonts w:ascii="Century Gothic" w:hAnsi="Century Gothic"/>
                <w:spacing w:val="4"/>
                <w:lang w:val="en-US"/>
              </w:rPr>
              <w:t>March 2021</w:t>
            </w:r>
          </w:p>
        </w:tc>
      </w:tr>
      <w:tr w:rsidR="00FA61E8" w:rsidRPr="007B7616" w14:paraId="78029A77" w14:textId="77777777" w:rsidTr="009B239A">
        <w:trPr>
          <w:trHeight w:val="535"/>
          <w:jc w:val="center"/>
        </w:trPr>
        <w:tc>
          <w:tcPr>
            <w:tcW w:w="2214" w:type="dxa"/>
            <w:tcBorders>
              <w:top w:val="single" w:sz="6" w:space="0" w:color="auto"/>
              <w:bottom w:val="single" w:sz="6" w:space="0" w:color="auto"/>
            </w:tcBorders>
            <w:vAlign w:val="center"/>
          </w:tcPr>
          <w:p w14:paraId="496D46BC" w14:textId="77777777" w:rsidR="00FA61E8" w:rsidRPr="007B7616" w:rsidRDefault="00FA61E8" w:rsidP="00B24231">
            <w:pPr>
              <w:widowControl w:val="0"/>
              <w:tabs>
                <w:tab w:val="left" w:pos="3378"/>
              </w:tabs>
              <w:autoSpaceDE w:val="0"/>
              <w:autoSpaceDN w:val="0"/>
              <w:spacing w:before="100" w:beforeAutospacing="1" w:after="100" w:afterAutospacing="1" w:line="276" w:lineRule="auto"/>
              <w:jc w:val="center"/>
              <w:rPr>
                <w:rFonts w:ascii="Century Gothic" w:hAnsi="Century Gothic"/>
                <w:b/>
                <w:spacing w:val="4"/>
                <w:lang w:val="en-US"/>
              </w:rPr>
            </w:pPr>
            <w:r w:rsidRPr="007B7616">
              <w:rPr>
                <w:rFonts w:ascii="Century Gothic" w:hAnsi="Century Gothic"/>
                <w:b/>
                <w:spacing w:val="4"/>
                <w:lang w:val="en-US"/>
              </w:rPr>
              <w:t>Signature (FGB)</w:t>
            </w:r>
          </w:p>
        </w:tc>
        <w:tc>
          <w:tcPr>
            <w:tcW w:w="2532" w:type="dxa"/>
            <w:tcBorders>
              <w:top w:val="single" w:sz="6" w:space="0" w:color="auto"/>
              <w:bottom w:val="single" w:sz="6" w:space="0" w:color="auto"/>
              <w:right w:val="single" w:sz="12" w:space="0" w:color="auto"/>
            </w:tcBorders>
            <w:vAlign w:val="center"/>
          </w:tcPr>
          <w:p w14:paraId="003F63CE" w14:textId="77777777" w:rsidR="00FA61E8" w:rsidRPr="007B7616" w:rsidRDefault="00FA61E8" w:rsidP="00B24231">
            <w:pPr>
              <w:widowControl w:val="0"/>
              <w:tabs>
                <w:tab w:val="left" w:pos="3378"/>
              </w:tabs>
              <w:autoSpaceDE w:val="0"/>
              <w:autoSpaceDN w:val="0"/>
              <w:spacing w:before="100" w:beforeAutospacing="1" w:after="100" w:afterAutospacing="1" w:line="276" w:lineRule="auto"/>
              <w:jc w:val="center"/>
              <w:rPr>
                <w:rFonts w:ascii="Century Gothic" w:hAnsi="Century Gothic"/>
                <w:spacing w:val="4"/>
                <w:lang w:val="en-US"/>
              </w:rPr>
            </w:pPr>
          </w:p>
        </w:tc>
        <w:tc>
          <w:tcPr>
            <w:tcW w:w="2328" w:type="dxa"/>
            <w:tcBorders>
              <w:left w:val="single" w:sz="12" w:space="0" w:color="auto"/>
            </w:tcBorders>
            <w:vAlign w:val="center"/>
          </w:tcPr>
          <w:p w14:paraId="1AE49095" w14:textId="77777777" w:rsidR="00FA61E8" w:rsidRPr="007B7616" w:rsidRDefault="00FA61E8" w:rsidP="00B24231">
            <w:pPr>
              <w:widowControl w:val="0"/>
              <w:tabs>
                <w:tab w:val="left" w:pos="3378"/>
              </w:tabs>
              <w:autoSpaceDE w:val="0"/>
              <w:autoSpaceDN w:val="0"/>
              <w:spacing w:before="100" w:beforeAutospacing="1" w:after="100" w:afterAutospacing="1" w:line="276" w:lineRule="auto"/>
              <w:jc w:val="center"/>
              <w:rPr>
                <w:rFonts w:ascii="Century Gothic" w:hAnsi="Century Gothic"/>
                <w:b/>
                <w:spacing w:val="4"/>
                <w:lang w:val="en-US"/>
              </w:rPr>
            </w:pPr>
            <w:r w:rsidRPr="007B7616">
              <w:rPr>
                <w:rFonts w:ascii="Century Gothic" w:hAnsi="Century Gothic"/>
                <w:b/>
                <w:spacing w:val="4"/>
                <w:lang w:val="en-US"/>
              </w:rPr>
              <w:t>Signature (Head)</w:t>
            </w:r>
          </w:p>
        </w:tc>
        <w:tc>
          <w:tcPr>
            <w:tcW w:w="2420" w:type="dxa"/>
            <w:vAlign w:val="center"/>
          </w:tcPr>
          <w:p w14:paraId="4D8B6731" w14:textId="20F09333" w:rsidR="00FA61E8" w:rsidRPr="007B7616" w:rsidRDefault="000B7B61" w:rsidP="00B24231">
            <w:pPr>
              <w:widowControl w:val="0"/>
              <w:tabs>
                <w:tab w:val="left" w:pos="3378"/>
              </w:tabs>
              <w:autoSpaceDE w:val="0"/>
              <w:autoSpaceDN w:val="0"/>
              <w:spacing w:before="100" w:beforeAutospacing="1" w:after="100" w:afterAutospacing="1" w:line="276" w:lineRule="auto"/>
              <w:jc w:val="center"/>
              <w:rPr>
                <w:rFonts w:ascii="Century Gothic" w:hAnsi="Century Gothic"/>
                <w:spacing w:val="4"/>
                <w:lang w:val="en-US"/>
              </w:rPr>
            </w:pPr>
            <w:r>
              <w:rPr>
                <w:rFonts w:ascii="Century Gothic" w:hAnsi="Century Gothic"/>
                <w:spacing w:val="4"/>
                <w:lang w:val="en-US"/>
              </w:rPr>
              <w:t>P Cuncarr</w:t>
            </w:r>
          </w:p>
        </w:tc>
      </w:tr>
      <w:tr w:rsidR="009B239A" w:rsidRPr="007B7616" w14:paraId="24EBF984" w14:textId="77777777" w:rsidTr="009B239A">
        <w:trPr>
          <w:trHeight w:val="535"/>
          <w:jc w:val="center"/>
        </w:trPr>
        <w:tc>
          <w:tcPr>
            <w:tcW w:w="2214" w:type="dxa"/>
            <w:tcBorders>
              <w:top w:val="single" w:sz="6" w:space="0" w:color="auto"/>
              <w:bottom w:val="single" w:sz="12" w:space="0" w:color="auto"/>
            </w:tcBorders>
            <w:vAlign w:val="center"/>
          </w:tcPr>
          <w:p w14:paraId="2B2ED608" w14:textId="0BD00EDA" w:rsidR="009B239A" w:rsidRPr="007B7616" w:rsidRDefault="009B239A" w:rsidP="009B239A">
            <w:pPr>
              <w:widowControl w:val="0"/>
              <w:tabs>
                <w:tab w:val="left" w:pos="3378"/>
              </w:tabs>
              <w:autoSpaceDE w:val="0"/>
              <w:autoSpaceDN w:val="0"/>
              <w:spacing w:before="100" w:beforeAutospacing="1" w:after="100" w:afterAutospacing="1" w:line="276" w:lineRule="auto"/>
              <w:rPr>
                <w:rFonts w:ascii="Century Gothic" w:hAnsi="Century Gothic"/>
                <w:b/>
                <w:spacing w:val="4"/>
                <w:lang w:val="en-US"/>
              </w:rPr>
            </w:pPr>
          </w:p>
        </w:tc>
        <w:tc>
          <w:tcPr>
            <w:tcW w:w="2532" w:type="dxa"/>
            <w:tcBorders>
              <w:top w:val="single" w:sz="6" w:space="0" w:color="auto"/>
              <w:bottom w:val="single" w:sz="12" w:space="0" w:color="auto"/>
              <w:right w:val="single" w:sz="12" w:space="0" w:color="auto"/>
            </w:tcBorders>
            <w:vAlign w:val="center"/>
          </w:tcPr>
          <w:p w14:paraId="3ED5C4E7" w14:textId="77777777" w:rsidR="009B239A" w:rsidRPr="007B7616" w:rsidRDefault="009B239A" w:rsidP="00B24231">
            <w:pPr>
              <w:widowControl w:val="0"/>
              <w:tabs>
                <w:tab w:val="left" w:pos="3378"/>
              </w:tabs>
              <w:autoSpaceDE w:val="0"/>
              <w:autoSpaceDN w:val="0"/>
              <w:spacing w:before="100" w:beforeAutospacing="1" w:after="100" w:afterAutospacing="1" w:line="276" w:lineRule="auto"/>
              <w:jc w:val="center"/>
              <w:rPr>
                <w:rFonts w:ascii="Century Gothic" w:hAnsi="Century Gothic"/>
                <w:spacing w:val="4"/>
                <w:lang w:val="en-US"/>
              </w:rPr>
            </w:pPr>
          </w:p>
        </w:tc>
        <w:tc>
          <w:tcPr>
            <w:tcW w:w="2328" w:type="dxa"/>
            <w:tcBorders>
              <w:left w:val="single" w:sz="12" w:space="0" w:color="auto"/>
            </w:tcBorders>
            <w:vAlign w:val="center"/>
          </w:tcPr>
          <w:p w14:paraId="29EF9D26" w14:textId="77777777" w:rsidR="009B239A" w:rsidRPr="007B7616" w:rsidRDefault="009B239A" w:rsidP="00B24231">
            <w:pPr>
              <w:widowControl w:val="0"/>
              <w:tabs>
                <w:tab w:val="left" w:pos="3378"/>
              </w:tabs>
              <w:autoSpaceDE w:val="0"/>
              <w:autoSpaceDN w:val="0"/>
              <w:spacing w:before="100" w:beforeAutospacing="1" w:after="100" w:afterAutospacing="1" w:line="276" w:lineRule="auto"/>
              <w:jc w:val="center"/>
              <w:rPr>
                <w:rFonts w:ascii="Century Gothic" w:hAnsi="Century Gothic"/>
                <w:b/>
                <w:spacing w:val="4"/>
                <w:lang w:val="en-US"/>
              </w:rPr>
            </w:pPr>
          </w:p>
        </w:tc>
        <w:tc>
          <w:tcPr>
            <w:tcW w:w="2420" w:type="dxa"/>
            <w:vAlign w:val="center"/>
          </w:tcPr>
          <w:p w14:paraId="686C7C5D" w14:textId="77777777" w:rsidR="009B239A" w:rsidRDefault="009B239A" w:rsidP="00B24231">
            <w:pPr>
              <w:widowControl w:val="0"/>
              <w:tabs>
                <w:tab w:val="left" w:pos="3378"/>
              </w:tabs>
              <w:autoSpaceDE w:val="0"/>
              <w:autoSpaceDN w:val="0"/>
              <w:spacing w:before="100" w:beforeAutospacing="1" w:after="100" w:afterAutospacing="1" w:line="276" w:lineRule="auto"/>
              <w:jc w:val="center"/>
              <w:rPr>
                <w:rFonts w:ascii="Century Gothic" w:hAnsi="Century Gothic"/>
                <w:spacing w:val="4"/>
                <w:lang w:val="en-US"/>
              </w:rPr>
            </w:pPr>
            <w:bookmarkStart w:id="0" w:name="_GoBack"/>
            <w:bookmarkEnd w:id="0"/>
          </w:p>
        </w:tc>
      </w:tr>
    </w:tbl>
    <w:p w14:paraId="7AFC0D40" w14:textId="77777777" w:rsidR="009B239A" w:rsidRDefault="009B239A" w:rsidP="009B239A">
      <w:pPr>
        <w:spacing w:after="120" w:line="240" w:lineRule="auto"/>
        <w:rPr>
          <w:rFonts w:ascii="Comic Sans MS" w:eastAsia="MS Mincho" w:hAnsi="Comic Sans MS" w:cs="Times New Roman"/>
          <w:b/>
          <w:color w:val="C00000"/>
          <w:lang w:val="en-US"/>
        </w:rPr>
      </w:pPr>
    </w:p>
    <w:p w14:paraId="24E47A73" w14:textId="7DA69701" w:rsidR="009B239A" w:rsidRPr="009B239A" w:rsidRDefault="009B239A" w:rsidP="009B239A">
      <w:pPr>
        <w:spacing w:after="120" w:line="240" w:lineRule="auto"/>
        <w:rPr>
          <w:rFonts w:ascii="Comic Sans MS" w:eastAsia="MS Mincho" w:hAnsi="Comic Sans MS" w:cs="Times New Roman"/>
          <w:b/>
          <w:color w:val="C00000"/>
          <w:lang w:val="en-US"/>
        </w:rPr>
      </w:pPr>
      <w:r w:rsidRPr="009B239A">
        <w:rPr>
          <w:rFonts w:ascii="Comic Sans MS" w:eastAsia="MS Mincho" w:hAnsi="Comic Sans MS" w:cs="Times New Roman"/>
          <w:b/>
          <w:color w:val="C00000"/>
          <w:lang w:val="en-US"/>
        </w:rPr>
        <w:t>VISION &amp; VALUES OF ST JOHN AND ST JAMES</w:t>
      </w:r>
    </w:p>
    <w:p w14:paraId="6C3A5422" w14:textId="77777777" w:rsidR="009B239A" w:rsidRPr="009B239A" w:rsidRDefault="009B239A" w:rsidP="009B239A">
      <w:pPr>
        <w:spacing w:after="120" w:line="240" w:lineRule="auto"/>
        <w:rPr>
          <w:rFonts w:ascii="Comic Sans MS" w:eastAsia="MS Mincho" w:hAnsi="Comic Sans MS" w:cs="Times New Roman"/>
          <w:lang w:val="en-US"/>
        </w:rPr>
      </w:pPr>
      <w:r w:rsidRPr="009B239A">
        <w:rPr>
          <w:rFonts w:ascii="Comic Sans MS" w:eastAsia="MS Mincho" w:hAnsi="Comic Sans MS" w:cs="Times New Roman"/>
          <w:lang w:val="en-US"/>
        </w:rPr>
        <w:t>Our vision is to create an inclusive community of aspirational learners, children, families and colleagues, working collaboratively and respectfully within a happy, nurturing environment where all flourish and achieve.  Pupils are given extensive opportunities through an exciting and engaging curriculum, through which our Christian values are woven.</w:t>
      </w:r>
    </w:p>
    <w:p w14:paraId="14BA8BB3" w14:textId="77777777" w:rsidR="009B239A" w:rsidRPr="009B239A" w:rsidRDefault="009B239A" w:rsidP="009B239A">
      <w:pPr>
        <w:spacing w:after="120" w:line="240" w:lineRule="auto"/>
        <w:rPr>
          <w:rFonts w:ascii="Comic Sans MS" w:eastAsia="MS Mincho" w:hAnsi="Comic Sans MS" w:cs="Times New Roman"/>
          <w:b/>
          <w:color w:val="C00000"/>
          <w:lang w:val="en-US"/>
        </w:rPr>
      </w:pPr>
      <w:r w:rsidRPr="009B239A">
        <w:rPr>
          <w:rFonts w:ascii="Comic Sans MS" w:eastAsia="MS Mincho" w:hAnsi="Comic Sans MS" w:cs="Times New Roman"/>
          <w:b/>
          <w:color w:val="C00000"/>
          <w:lang w:val="en-US"/>
        </w:rPr>
        <w:t>‘I have come that they may have life, and have it to the full’.</w:t>
      </w:r>
    </w:p>
    <w:p w14:paraId="7ECC0138" w14:textId="4BF33D0B" w:rsidR="00FA61E8" w:rsidRPr="009B239A" w:rsidRDefault="009B239A" w:rsidP="009B239A">
      <w:pPr>
        <w:spacing w:after="120" w:line="240" w:lineRule="auto"/>
        <w:rPr>
          <w:rFonts w:ascii="Comic Sans MS" w:eastAsia="MS Mincho" w:hAnsi="Comic Sans MS" w:cs="Times New Roman"/>
          <w:b/>
          <w:color w:val="C00000"/>
          <w:lang w:val="en-US"/>
        </w:rPr>
      </w:pPr>
      <w:r w:rsidRPr="009B239A">
        <w:rPr>
          <w:rFonts w:ascii="Comic Sans MS" w:eastAsia="MS Mincho" w:hAnsi="Comic Sans MS" w:cs="Times New Roman"/>
          <w:b/>
          <w:color w:val="C00000"/>
          <w:lang w:val="en-US"/>
        </w:rPr>
        <w:t>1 John 10 verse 10</w:t>
      </w:r>
    </w:p>
    <w:p w14:paraId="51AA9041" w14:textId="77777777" w:rsidR="009B239A" w:rsidRDefault="009B239A" w:rsidP="00301121">
      <w:pPr>
        <w:rPr>
          <w:rFonts w:ascii="Comic Sans MS" w:hAnsi="Comic Sans MS"/>
          <w:b/>
        </w:rPr>
      </w:pPr>
    </w:p>
    <w:p w14:paraId="32C6FCDE" w14:textId="4D79B892" w:rsidR="00301121" w:rsidRPr="00301121" w:rsidRDefault="00301121" w:rsidP="00301121">
      <w:pPr>
        <w:rPr>
          <w:rFonts w:ascii="Comic Sans MS" w:hAnsi="Comic Sans MS"/>
          <w:b/>
        </w:rPr>
      </w:pPr>
      <w:r w:rsidRPr="00301121">
        <w:rPr>
          <w:rFonts w:ascii="Comic Sans MS" w:hAnsi="Comic Sans MS"/>
          <w:b/>
        </w:rPr>
        <w:t xml:space="preserve">Introduction </w:t>
      </w:r>
    </w:p>
    <w:p w14:paraId="6545A0D5" w14:textId="4331B17D" w:rsidR="00301121" w:rsidRPr="00301121" w:rsidRDefault="00301121" w:rsidP="00301121">
      <w:pPr>
        <w:rPr>
          <w:rFonts w:ascii="Comic Sans MS" w:hAnsi="Comic Sans MS"/>
        </w:rPr>
      </w:pPr>
      <w:r w:rsidRPr="00301121">
        <w:rPr>
          <w:rFonts w:ascii="Comic Sans MS" w:hAnsi="Comic Sans MS"/>
        </w:rPr>
        <w:t>Our school</w:t>
      </w:r>
      <w:r>
        <w:rPr>
          <w:rFonts w:ascii="Comic Sans MS" w:hAnsi="Comic Sans MS"/>
        </w:rPr>
        <w:t xml:space="preserve"> </w:t>
      </w:r>
      <w:r w:rsidRPr="00301121">
        <w:rPr>
          <w:rFonts w:ascii="Comic Sans MS" w:hAnsi="Comic Sans MS"/>
        </w:rPr>
        <w:t xml:space="preserve">values the individuality of all of our children. We are committed to giving all our children every opportunity to achieve the highest of standards. We do this by taking account of pupils' varied experiences and needs. We offer a broad and balanced curriculum, and have high expectations of all children. The achievements, attitudes and well-being of all our children matter. </w:t>
      </w:r>
    </w:p>
    <w:p w14:paraId="3B37F46E" w14:textId="6472EB63" w:rsidR="00301121" w:rsidRPr="00301121" w:rsidRDefault="00301121" w:rsidP="00301121">
      <w:pPr>
        <w:rPr>
          <w:rFonts w:ascii="Comic Sans MS" w:hAnsi="Comic Sans MS"/>
        </w:rPr>
      </w:pPr>
      <w:r w:rsidRPr="00301121">
        <w:rPr>
          <w:rFonts w:ascii="Comic Sans MS" w:hAnsi="Comic Sans MS"/>
        </w:rPr>
        <w:t xml:space="preserve">This Equal Opportunities Policy extends to adults: staff, parents and carers.  </w:t>
      </w:r>
    </w:p>
    <w:p w14:paraId="6CA8ECC3" w14:textId="6BCD67F7" w:rsidR="00301121" w:rsidRPr="00301121" w:rsidRDefault="00301121" w:rsidP="00301121">
      <w:pPr>
        <w:rPr>
          <w:rFonts w:ascii="Comic Sans MS" w:hAnsi="Comic Sans MS"/>
        </w:rPr>
      </w:pPr>
      <w:r w:rsidRPr="00301121">
        <w:rPr>
          <w:rFonts w:ascii="Comic Sans MS" w:hAnsi="Comic Sans MS"/>
        </w:rPr>
        <w:t xml:space="preserve">This policy is in accordance with The Equality Act 2010, which replaced all previous legislation in relation to equal opportunities. In line with that legislation, it seeks to ensure that this school provides equal opportunity for all children and adults, giving due regard to groups with ‘protected characteristics’, in terms of gender, race, disability, sexual orientation, religion/belief, age, gender reassignment, pregnancy/maternity and marriage/civil partnership, in accordance with the Act.  </w:t>
      </w:r>
    </w:p>
    <w:p w14:paraId="54040EDB" w14:textId="1EA4C330" w:rsidR="00301121" w:rsidRPr="00301121" w:rsidRDefault="00301121" w:rsidP="00301121">
      <w:pPr>
        <w:rPr>
          <w:rFonts w:ascii="Comic Sans MS" w:hAnsi="Comic Sans MS"/>
        </w:rPr>
      </w:pPr>
      <w:r w:rsidRPr="00301121">
        <w:rPr>
          <w:rFonts w:ascii="Comic Sans MS" w:hAnsi="Comic Sans MS"/>
        </w:rPr>
        <w:t xml:space="preserve"> </w:t>
      </w:r>
    </w:p>
    <w:p w14:paraId="16310AB3" w14:textId="0DB69203" w:rsidR="00301121" w:rsidRPr="00301121" w:rsidRDefault="00301121" w:rsidP="00301121">
      <w:pPr>
        <w:rPr>
          <w:rFonts w:ascii="Comic Sans MS" w:hAnsi="Comic Sans MS"/>
          <w:b/>
        </w:rPr>
      </w:pPr>
      <w:r w:rsidRPr="00301121">
        <w:rPr>
          <w:rFonts w:ascii="Comic Sans MS" w:hAnsi="Comic Sans MS"/>
          <w:b/>
        </w:rPr>
        <w:t xml:space="preserve">Aims </w:t>
      </w:r>
    </w:p>
    <w:p w14:paraId="4BB1EF75" w14:textId="792793C8" w:rsidR="00301121" w:rsidRPr="00301121" w:rsidRDefault="00301121" w:rsidP="00301121">
      <w:pPr>
        <w:rPr>
          <w:rFonts w:ascii="Comic Sans MS" w:hAnsi="Comic Sans MS"/>
        </w:rPr>
      </w:pPr>
      <w:r w:rsidRPr="00301121">
        <w:rPr>
          <w:rFonts w:ascii="Comic Sans MS" w:hAnsi="Comic Sans MS"/>
        </w:rPr>
        <w:t xml:space="preserve"> We aim </w:t>
      </w:r>
    </w:p>
    <w:p w14:paraId="3ABAC153" w14:textId="5DECB98D" w:rsidR="00301121" w:rsidRDefault="00301121" w:rsidP="00301121">
      <w:pPr>
        <w:pStyle w:val="ListParagraph"/>
        <w:numPr>
          <w:ilvl w:val="0"/>
          <w:numId w:val="1"/>
        </w:numPr>
        <w:rPr>
          <w:rFonts w:ascii="Comic Sans MS" w:hAnsi="Comic Sans MS"/>
        </w:rPr>
      </w:pPr>
      <w:r w:rsidRPr="00301121">
        <w:rPr>
          <w:rFonts w:ascii="Comic Sans MS" w:hAnsi="Comic Sans MS"/>
        </w:rPr>
        <w:t>to act positively and have due regard to the need to challenge and eliminate unlawful discrimination – within both our school and our community</w:t>
      </w:r>
    </w:p>
    <w:p w14:paraId="4741D7D2" w14:textId="77777777" w:rsidR="00301121" w:rsidRDefault="00301121" w:rsidP="00301121">
      <w:pPr>
        <w:pStyle w:val="ListParagraph"/>
        <w:numPr>
          <w:ilvl w:val="0"/>
          <w:numId w:val="1"/>
        </w:numPr>
        <w:rPr>
          <w:rFonts w:ascii="Comic Sans MS" w:hAnsi="Comic Sans MS"/>
        </w:rPr>
      </w:pPr>
      <w:r w:rsidRPr="00301121">
        <w:rPr>
          <w:rFonts w:ascii="Comic Sans MS" w:hAnsi="Comic Sans MS"/>
        </w:rPr>
        <w:t>not to discriminate against anyone, be they staff, pupil or parent, on the grounds of gender, race, disability, sexual orientation, religion/belief, age, level of educational need or background.</w:t>
      </w:r>
    </w:p>
    <w:p w14:paraId="5D9732E8" w14:textId="235F4A92" w:rsidR="00301121" w:rsidRDefault="00301121" w:rsidP="00301121">
      <w:pPr>
        <w:pStyle w:val="ListParagraph"/>
        <w:numPr>
          <w:ilvl w:val="0"/>
          <w:numId w:val="1"/>
        </w:numPr>
        <w:rPr>
          <w:rFonts w:ascii="Comic Sans MS" w:hAnsi="Comic Sans MS"/>
        </w:rPr>
      </w:pPr>
      <w:proofErr w:type="gramStart"/>
      <w:r w:rsidRPr="00301121">
        <w:rPr>
          <w:rFonts w:ascii="Comic Sans MS" w:hAnsi="Comic Sans MS"/>
        </w:rPr>
        <w:t>to</w:t>
      </w:r>
      <w:proofErr w:type="gramEnd"/>
      <w:r w:rsidRPr="00301121">
        <w:rPr>
          <w:rFonts w:ascii="Comic Sans MS" w:hAnsi="Comic Sans MS"/>
        </w:rPr>
        <w:t xml:space="preserve"> promote the principle of fairness and justice for all through the education that we provide in our school. We recognise that doing this may entail treating some pupils differently.</w:t>
      </w:r>
    </w:p>
    <w:p w14:paraId="7AA021BC" w14:textId="6FF85E7D" w:rsidR="00301121" w:rsidRDefault="00301121" w:rsidP="00301121">
      <w:pPr>
        <w:pStyle w:val="ListParagraph"/>
        <w:numPr>
          <w:ilvl w:val="0"/>
          <w:numId w:val="1"/>
        </w:numPr>
        <w:rPr>
          <w:rFonts w:ascii="Comic Sans MS" w:hAnsi="Comic Sans MS"/>
        </w:rPr>
      </w:pPr>
      <w:r w:rsidRPr="00301121">
        <w:rPr>
          <w:rFonts w:ascii="Comic Sans MS" w:hAnsi="Comic Sans MS"/>
        </w:rPr>
        <w:t>to ensure that all pupils have equal access to the full range of educational opportunities provided by the school.</w:t>
      </w:r>
    </w:p>
    <w:p w14:paraId="264DC43E" w14:textId="6B076902" w:rsidR="00301121" w:rsidRDefault="00301121" w:rsidP="00301121">
      <w:pPr>
        <w:pStyle w:val="ListParagraph"/>
        <w:numPr>
          <w:ilvl w:val="0"/>
          <w:numId w:val="1"/>
        </w:numPr>
        <w:rPr>
          <w:rFonts w:ascii="Comic Sans MS" w:hAnsi="Comic Sans MS"/>
        </w:rPr>
      </w:pPr>
      <w:r w:rsidRPr="00301121">
        <w:rPr>
          <w:rFonts w:ascii="Comic Sans MS" w:hAnsi="Comic Sans MS"/>
        </w:rPr>
        <w:t>strive to remove any forms of indirect discrimination that may form barriers to learning for some groups of pupils.</w:t>
      </w:r>
    </w:p>
    <w:p w14:paraId="165473CE" w14:textId="5EA0E09E" w:rsidR="00301121" w:rsidRDefault="00301121" w:rsidP="00301121">
      <w:pPr>
        <w:pStyle w:val="ListParagraph"/>
        <w:numPr>
          <w:ilvl w:val="0"/>
          <w:numId w:val="1"/>
        </w:numPr>
        <w:rPr>
          <w:rFonts w:ascii="Comic Sans MS" w:hAnsi="Comic Sans MS"/>
        </w:rPr>
      </w:pPr>
      <w:r w:rsidRPr="00301121">
        <w:rPr>
          <w:rFonts w:ascii="Comic Sans MS" w:hAnsi="Comic Sans MS"/>
        </w:rPr>
        <w:t>to ensure that all recruitment, employment, promotion and training processes are fair to all, and provide opportunities for everyone.</w:t>
      </w:r>
    </w:p>
    <w:p w14:paraId="5CD5F326" w14:textId="0098C9B6" w:rsidR="00301121" w:rsidRDefault="00301121" w:rsidP="00301121">
      <w:pPr>
        <w:pStyle w:val="ListParagraph"/>
        <w:numPr>
          <w:ilvl w:val="0"/>
          <w:numId w:val="1"/>
        </w:numPr>
        <w:rPr>
          <w:rFonts w:ascii="Comic Sans MS" w:hAnsi="Comic Sans MS"/>
        </w:rPr>
      </w:pPr>
      <w:r w:rsidRPr="00301121">
        <w:rPr>
          <w:rFonts w:ascii="Comic Sans MS" w:hAnsi="Comic Sans MS"/>
        </w:rPr>
        <w:t>to challenge personal prejudice and stereotypical views whenever they occur.</w:t>
      </w:r>
    </w:p>
    <w:p w14:paraId="007F0B1C" w14:textId="56D3BF85" w:rsidR="00301121" w:rsidRDefault="00301121" w:rsidP="00301121">
      <w:pPr>
        <w:pStyle w:val="ListParagraph"/>
        <w:numPr>
          <w:ilvl w:val="0"/>
          <w:numId w:val="1"/>
        </w:numPr>
        <w:rPr>
          <w:rFonts w:ascii="Comic Sans MS" w:hAnsi="Comic Sans MS"/>
        </w:rPr>
      </w:pPr>
      <w:r>
        <w:rPr>
          <w:rFonts w:ascii="Comic Sans MS" w:hAnsi="Comic Sans MS"/>
        </w:rPr>
        <w:t xml:space="preserve">to </w:t>
      </w:r>
      <w:r w:rsidRPr="00301121">
        <w:rPr>
          <w:rFonts w:ascii="Comic Sans MS" w:hAnsi="Comic Sans MS"/>
        </w:rPr>
        <w:t>value each pupil's worth, celebrating the individuality and cultural diversity of our school community, and showing respect for all minority groups.</w:t>
      </w:r>
    </w:p>
    <w:p w14:paraId="3E7380B5" w14:textId="2CD2167D" w:rsidR="00301121" w:rsidRPr="00FA61E8" w:rsidRDefault="00301121" w:rsidP="00301121">
      <w:pPr>
        <w:pStyle w:val="ListParagraph"/>
        <w:numPr>
          <w:ilvl w:val="0"/>
          <w:numId w:val="1"/>
        </w:numPr>
        <w:rPr>
          <w:rFonts w:ascii="Comic Sans MS" w:hAnsi="Comic Sans MS"/>
        </w:rPr>
      </w:pPr>
      <w:proofErr w:type="gramStart"/>
      <w:r>
        <w:rPr>
          <w:rFonts w:ascii="Comic Sans MS" w:hAnsi="Comic Sans MS"/>
        </w:rPr>
        <w:t>to</w:t>
      </w:r>
      <w:proofErr w:type="gramEnd"/>
      <w:r>
        <w:rPr>
          <w:rFonts w:ascii="Comic Sans MS" w:hAnsi="Comic Sans MS"/>
        </w:rPr>
        <w:t xml:space="preserve"> understand </w:t>
      </w:r>
      <w:r w:rsidRPr="00301121">
        <w:rPr>
          <w:rFonts w:ascii="Comic Sans MS" w:hAnsi="Comic Sans MS"/>
        </w:rPr>
        <w:t>that prejudice and stereotyping are often caused by poor self-image and also aware of the relationship between that and ignorance. Through positive educational experiences, and support for each individual's legitimate point of view, we aim to promote positive socia</w:t>
      </w:r>
      <w:r w:rsidR="00FA61E8">
        <w:rPr>
          <w:rFonts w:ascii="Comic Sans MS" w:hAnsi="Comic Sans MS"/>
        </w:rPr>
        <w:t>l attitudes and respect for all</w:t>
      </w:r>
    </w:p>
    <w:p w14:paraId="27FA340B" w14:textId="04BF2C03" w:rsidR="00301121" w:rsidRDefault="00301121" w:rsidP="00301121">
      <w:pPr>
        <w:rPr>
          <w:rFonts w:ascii="Comic Sans MS" w:hAnsi="Comic Sans MS"/>
        </w:rPr>
      </w:pPr>
      <w:r w:rsidRPr="00301121">
        <w:rPr>
          <w:rFonts w:ascii="Comic Sans MS" w:hAnsi="Comic Sans MS"/>
          <w:b/>
        </w:rPr>
        <w:lastRenderedPageBreak/>
        <w:t xml:space="preserve">Racial </w:t>
      </w:r>
      <w:r>
        <w:rPr>
          <w:rFonts w:ascii="Comic Sans MS" w:hAnsi="Comic Sans MS"/>
          <w:b/>
        </w:rPr>
        <w:t>E</w:t>
      </w:r>
      <w:r w:rsidRPr="00301121">
        <w:rPr>
          <w:rFonts w:ascii="Comic Sans MS" w:hAnsi="Comic Sans MS"/>
          <w:b/>
        </w:rPr>
        <w:t>quality</w:t>
      </w:r>
      <w:r w:rsidRPr="00301121">
        <w:rPr>
          <w:rFonts w:ascii="Comic Sans MS" w:hAnsi="Comic Sans MS"/>
        </w:rPr>
        <w:t xml:space="preserve"> </w:t>
      </w:r>
    </w:p>
    <w:p w14:paraId="2581BE19" w14:textId="77777777" w:rsidR="00301121" w:rsidRDefault="00301121" w:rsidP="00301121">
      <w:pPr>
        <w:rPr>
          <w:rFonts w:ascii="Comic Sans MS" w:hAnsi="Comic Sans MS"/>
        </w:rPr>
      </w:pPr>
      <w:r w:rsidRPr="00301121">
        <w:rPr>
          <w:rFonts w:ascii="Comic Sans MS" w:hAnsi="Comic Sans MS"/>
        </w:rPr>
        <w:t xml:space="preserve">In our school we will: </w:t>
      </w:r>
    </w:p>
    <w:p w14:paraId="6D95FE0C" w14:textId="77777777" w:rsidR="00301121" w:rsidRDefault="00301121" w:rsidP="00301121">
      <w:pPr>
        <w:pStyle w:val="ListParagraph"/>
        <w:numPr>
          <w:ilvl w:val="0"/>
          <w:numId w:val="2"/>
        </w:numPr>
        <w:rPr>
          <w:rFonts w:ascii="Comic Sans MS" w:hAnsi="Comic Sans MS"/>
        </w:rPr>
      </w:pPr>
      <w:r w:rsidRPr="00301121">
        <w:rPr>
          <w:rFonts w:ascii="Comic Sans MS" w:hAnsi="Comic Sans MS"/>
        </w:rPr>
        <w:t>strive to eliminate all forms of racism and racial discrimination;</w:t>
      </w:r>
    </w:p>
    <w:p w14:paraId="02EB53C5" w14:textId="77777777" w:rsidR="00301121" w:rsidRDefault="00301121" w:rsidP="00301121">
      <w:pPr>
        <w:pStyle w:val="ListParagraph"/>
        <w:numPr>
          <w:ilvl w:val="0"/>
          <w:numId w:val="2"/>
        </w:numPr>
        <w:rPr>
          <w:rFonts w:ascii="Comic Sans MS" w:hAnsi="Comic Sans MS"/>
        </w:rPr>
      </w:pPr>
      <w:r w:rsidRPr="00301121">
        <w:rPr>
          <w:rFonts w:ascii="Comic Sans MS" w:hAnsi="Comic Sans MS"/>
        </w:rPr>
        <w:t xml:space="preserve">promote equality of opportunity, regardless of race, ethnicity or religion; </w:t>
      </w:r>
    </w:p>
    <w:p w14:paraId="74E0B02E" w14:textId="77777777" w:rsidR="00301121" w:rsidRDefault="00301121" w:rsidP="00301121">
      <w:pPr>
        <w:pStyle w:val="ListParagraph"/>
        <w:numPr>
          <w:ilvl w:val="0"/>
          <w:numId w:val="2"/>
        </w:numPr>
        <w:rPr>
          <w:rFonts w:ascii="Comic Sans MS" w:hAnsi="Comic Sans MS"/>
        </w:rPr>
      </w:pPr>
      <w:r w:rsidRPr="00301121">
        <w:rPr>
          <w:rFonts w:ascii="Comic Sans MS" w:hAnsi="Comic Sans MS"/>
        </w:rPr>
        <w:t>promote good relations between people of different racial and ethnic groups;</w:t>
      </w:r>
    </w:p>
    <w:p w14:paraId="37198035" w14:textId="4C160594" w:rsidR="00301121" w:rsidRDefault="00301121" w:rsidP="00301121">
      <w:pPr>
        <w:pStyle w:val="ListParagraph"/>
        <w:numPr>
          <w:ilvl w:val="0"/>
          <w:numId w:val="2"/>
        </w:numPr>
        <w:rPr>
          <w:rFonts w:ascii="Comic Sans MS" w:hAnsi="Comic Sans MS"/>
        </w:rPr>
      </w:pPr>
      <w:r w:rsidRPr="00301121">
        <w:rPr>
          <w:rFonts w:ascii="Comic Sans MS" w:hAnsi="Comic Sans MS"/>
        </w:rPr>
        <w:t xml:space="preserve">seek to educate pupils in a manner which promotes community cohesion in a multicultural society. </w:t>
      </w:r>
    </w:p>
    <w:p w14:paraId="03E0EAD1" w14:textId="4C95140E" w:rsidR="009B239A" w:rsidRDefault="009B239A" w:rsidP="00301121">
      <w:pPr>
        <w:pStyle w:val="ListParagraph"/>
        <w:numPr>
          <w:ilvl w:val="0"/>
          <w:numId w:val="2"/>
        </w:numPr>
        <w:rPr>
          <w:rFonts w:ascii="Comic Sans MS" w:hAnsi="Comic Sans MS"/>
        </w:rPr>
      </w:pPr>
      <w:r>
        <w:rPr>
          <w:rFonts w:ascii="Comic Sans MS" w:hAnsi="Comic Sans MS"/>
        </w:rPr>
        <w:t>Develop an awareness of unconscious bias and challenge all forms of discrimination</w:t>
      </w:r>
    </w:p>
    <w:p w14:paraId="3586B120" w14:textId="27D852EC" w:rsidR="00301121" w:rsidRPr="00301121" w:rsidRDefault="00301121" w:rsidP="00301121">
      <w:pPr>
        <w:rPr>
          <w:rFonts w:ascii="Comic Sans MS" w:hAnsi="Comic Sans MS"/>
        </w:rPr>
      </w:pPr>
      <w:r w:rsidRPr="00301121">
        <w:rPr>
          <w:rFonts w:ascii="Comic Sans MS" w:hAnsi="Comic Sans MS"/>
        </w:rPr>
        <w:t xml:space="preserve">We do not tolerate any forms of racism or racist behaviour. </w:t>
      </w:r>
      <w:r w:rsidR="009B239A">
        <w:rPr>
          <w:rFonts w:ascii="Comic Sans MS" w:hAnsi="Comic Sans MS"/>
        </w:rPr>
        <w:t xml:space="preserve">We have </w:t>
      </w:r>
      <w:proofErr w:type="gramStart"/>
      <w:r w:rsidR="009B239A">
        <w:rPr>
          <w:rFonts w:ascii="Comic Sans MS" w:hAnsi="Comic Sans MS"/>
        </w:rPr>
        <w:t>a clear procedure</w:t>
      </w:r>
      <w:r w:rsidR="0058536B">
        <w:rPr>
          <w:rFonts w:ascii="Comic Sans MS" w:hAnsi="Comic Sans MS"/>
        </w:rPr>
        <w:t>s</w:t>
      </w:r>
      <w:proofErr w:type="gramEnd"/>
      <w:r w:rsidR="009B239A">
        <w:rPr>
          <w:rFonts w:ascii="Comic Sans MS" w:hAnsi="Comic Sans MS"/>
        </w:rPr>
        <w:t xml:space="preserve"> for </w:t>
      </w:r>
      <w:r w:rsidR="0058536B">
        <w:rPr>
          <w:rFonts w:ascii="Comic Sans MS" w:hAnsi="Comic Sans MS"/>
        </w:rPr>
        <w:t>responding to a</w:t>
      </w:r>
      <w:r w:rsidR="009B239A">
        <w:rPr>
          <w:rFonts w:ascii="Comic Sans MS" w:hAnsi="Comic Sans MS"/>
        </w:rPr>
        <w:t>nd reporting all</w:t>
      </w:r>
      <w:r w:rsidRPr="00301121">
        <w:rPr>
          <w:rFonts w:ascii="Comic Sans MS" w:hAnsi="Comic Sans MS"/>
        </w:rPr>
        <w:t xml:space="preserve"> racist incident</w:t>
      </w:r>
      <w:r w:rsidR="0058536B">
        <w:rPr>
          <w:rFonts w:ascii="Comic Sans MS" w:hAnsi="Comic Sans MS"/>
        </w:rPr>
        <w:t xml:space="preserve">s. </w:t>
      </w:r>
    </w:p>
    <w:p w14:paraId="0B45E608" w14:textId="30F1F523" w:rsidR="00301121" w:rsidRPr="00301121" w:rsidRDefault="00301121" w:rsidP="00301121">
      <w:pPr>
        <w:rPr>
          <w:rFonts w:ascii="Comic Sans MS" w:hAnsi="Comic Sans MS"/>
        </w:rPr>
      </w:pPr>
      <w:r w:rsidRPr="00301121">
        <w:rPr>
          <w:rFonts w:ascii="Comic Sans MS" w:hAnsi="Comic Sans MS"/>
        </w:rPr>
        <w:t xml:space="preserve">We endeavour to make our school and its environment welcoming to all. We promote an understanding of diverse cultures through the topics studied by the children, and we reflect this in the displays of work shown around the school. </w:t>
      </w:r>
    </w:p>
    <w:p w14:paraId="13966660" w14:textId="036EA46F" w:rsidR="00301121" w:rsidRPr="00301121" w:rsidRDefault="000978F5" w:rsidP="00301121">
      <w:pPr>
        <w:rPr>
          <w:rFonts w:ascii="Comic Sans MS" w:hAnsi="Comic Sans MS"/>
        </w:rPr>
      </w:pPr>
      <w:r>
        <w:rPr>
          <w:rFonts w:ascii="Comic Sans MS" w:hAnsi="Comic Sans MS"/>
        </w:rPr>
        <w:t>The</w:t>
      </w:r>
      <w:r w:rsidR="00301121" w:rsidRPr="00301121">
        <w:rPr>
          <w:rFonts w:ascii="Comic Sans MS" w:hAnsi="Comic Sans MS"/>
        </w:rPr>
        <w:t xml:space="preserve"> curriculum reflects the attitudes, values and respect we have for </w:t>
      </w:r>
      <w:r w:rsidR="009B239A">
        <w:rPr>
          <w:rFonts w:ascii="Comic Sans MS" w:hAnsi="Comic Sans MS"/>
        </w:rPr>
        <w:t xml:space="preserve">Black, Asian and </w:t>
      </w:r>
      <w:r w:rsidR="00301121" w:rsidRPr="00301121">
        <w:rPr>
          <w:rFonts w:ascii="Comic Sans MS" w:hAnsi="Comic Sans MS"/>
        </w:rPr>
        <w:t xml:space="preserve">minority </w:t>
      </w:r>
      <w:r w:rsidR="009B239A">
        <w:rPr>
          <w:rFonts w:ascii="Comic Sans MS" w:hAnsi="Comic Sans MS"/>
        </w:rPr>
        <w:t>ethnic communities</w:t>
      </w:r>
      <w:r w:rsidR="0058536B">
        <w:rPr>
          <w:rFonts w:ascii="Comic Sans MS" w:hAnsi="Comic Sans MS"/>
        </w:rPr>
        <w:t xml:space="preserve"> and the contributions of individuals historically and in current contexts. </w:t>
      </w:r>
      <w:r>
        <w:rPr>
          <w:rFonts w:ascii="Comic Sans MS" w:hAnsi="Comic Sans MS"/>
        </w:rPr>
        <w:t xml:space="preserve">We seek to provide culturally rich learning opportunities and develop appropriate and engaging resources for learning. </w:t>
      </w:r>
    </w:p>
    <w:p w14:paraId="7A589C2D" w14:textId="77777777" w:rsidR="00301121" w:rsidRDefault="00301121" w:rsidP="00301121">
      <w:pPr>
        <w:rPr>
          <w:rFonts w:ascii="Comic Sans MS" w:hAnsi="Comic Sans MS"/>
        </w:rPr>
      </w:pPr>
      <w:r w:rsidRPr="00301121">
        <w:rPr>
          <w:rFonts w:ascii="Comic Sans MS" w:hAnsi="Comic Sans MS"/>
          <w:b/>
        </w:rPr>
        <w:t>Disability non-discrimination</w:t>
      </w:r>
      <w:r w:rsidRPr="00301121">
        <w:rPr>
          <w:rFonts w:ascii="Comic Sans MS" w:hAnsi="Comic Sans MS"/>
        </w:rPr>
        <w:t xml:space="preserve"> </w:t>
      </w:r>
    </w:p>
    <w:p w14:paraId="5F117B98" w14:textId="2824B8B1" w:rsidR="00301121" w:rsidRPr="00301121" w:rsidRDefault="00301121" w:rsidP="00301121">
      <w:pPr>
        <w:rPr>
          <w:rFonts w:ascii="Comic Sans MS" w:hAnsi="Comic Sans MS"/>
        </w:rPr>
      </w:pPr>
      <w:r w:rsidRPr="00301121">
        <w:rPr>
          <w:rFonts w:ascii="Comic Sans MS" w:hAnsi="Comic Sans MS"/>
        </w:rPr>
        <w:t xml:space="preserve">Some children in our school may have disabilities. We are committed to meeting the needs of these children, </w:t>
      </w:r>
      <w:r w:rsidR="000978F5">
        <w:rPr>
          <w:rFonts w:ascii="Comic Sans MS" w:hAnsi="Comic Sans MS"/>
        </w:rPr>
        <w:t xml:space="preserve">just </w:t>
      </w:r>
      <w:r w:rsidRPr="00301121">
        <w:rPr>
          <w:rFonts w:ascii="Comic Sans MS" w:hAnsi="Comic Sans MS"/>
        </w:rPr>
        <w:t>as we are to meeting the needs of all within the school. All reasonable steps</w:t>
      </w:r>
      <w:r w:rsidR="000978F5">
        <w:rPr>
          <w:rFonts w:ascii="Comic Sans MS" w:hAnsi="Comic Sans MS"/>
        </w:rPr>
        <w:t xml:space="preserve"> are taken to ensure equitable access to all learning opportunities, making reasonable adjustments to ensure no child is disadvantaged.</w:t>
      </w:r>
    </w:p>
    <w:p w14:paraId="3CBF6EC7" w14:textId="6598777A" w:rsidR="00301121" w:rsidRPr="00301121" w:rsidRDefault="00301121" w:rsidP="00301121">
      <w:pPr>
        <w:rPr>
          <w:rFonts w:ascii="Comic Sans MS" w:hAnsi="Comic Sans MS"/>
        </w:rPr>
      </w:pPr>
      <w:r w:rsidRPr="00301121">
        <w:rPr>
          <w:rFonts w:ascii="Comic Sans MS" w:hAnsi="Comic Sans MS"/>
        </w:rPr>
        <w:t>The school is committed to providing an environment that allows disabled children and adults full access to the school premis</w:t>
      </w:r>
      <w:r w:rsidR="000978F5">
        <w:rPr>
          <w:rFonts w:ascii="Comic Sans MS" w:hAnsi="Comic Sans MS"/>
        </w:rPr>
        <w:t xml:space="preserve">es, and make reasonable adjustments where necessary. </w:t>
      </w:r>
      <w:r w:rsidRPr="00301121">
        <w:rPr>
          <w:rFonts w:ascii="Comic Sans MS" w:hAnsi="Comic Sans MS"/>
        </w:rPr>
        <w:t xml:space="preserve">  </w:t>
      </w:r>
    </w:p>
    <w:p w14:paraId="1709AC1A" w14:textId="54E25D05" w:rsidR="00301121" w:rsidRPr="00301121" w:rsidRDefault="00301121" w:rsidP="00301121">
      <w:pPr>
        <w:rPr>
          <w:rFonts w:ascii="Comic Sans MS" w:hAnsi="Comic Sans MS"/>
        </w:rPr>
      </w:pPr>
      <w:r w:rsidRPr="00301121">
        <w:rPr>
          <w:rFonts w:ascii="Comic Sans MS" w:hAnsi="Comic Sans MS"/>
        </w:rPr>
        <w:t xml:space="preserve">Teachers modify teaching and learning as appropriate for children with disabilities. For example, they may give additional time to complete certain activities, ensure access, modify teaching materials, or offer alternative activities if children are unable to manipulate tools or equipment. </w:t>
      </w:r>
    </w:p>
    <w:p w14:paraId="5D4108C0" w14:textId="77777777" w:rsidR="00301121" w:rsidRDefault="00301121" w:rsidP="00301121">
      <w:pPr>
        <w:rPr>
          <w:rFonts w:ascii="Comic Sans MS" w:hAnsi="Comic Sans MS"/>
        </w:rPr>
      </w:pPr>
      <w:r>
        <w:rPr>
          <w:rFonts w:ascii="Comic Sans MS" w:hAnsi="Comic Sans MS"/>
        </w:rPr>
        <w:t xml:space="preserve">At </w:t>
      </w:r>
      <w:r w:rsidRPr="00301121">
        <w:rPr>
          <w:rFonts w:ascii="Comic Sans MS" w:hAnsi="Comic Sans MS"/>
        </w:rPr>
        <w:t xml:space="preserve">St </w:t>
      </w:r>
      <w:r>
        <w:rPr>
          <w:rFonts w:ascii="Comic Sans MS" w:hAnsi="Comic Sans MS"/>
        </w:rPr>
        <w:t xml:space="preserve">John and St </w:t>
      </w:r>
      <w:r w:rsidRPr="00301121">
        <w:rPr>
          <w:rFonts w:ascii="Comic Sans MS" w:hAnsi="Comic Sans MS"/>
        </w:rPr>
        <w:t xml:space="preserve">James </w:t>
      </w:r>
      <w:r>
        <w:rPr>
          <w:rFonts w:ascii="Comic Sans MS" w:hAnsi="Comic Sans MS"/>
        </w:rPr>
        <w:t>w</w:t>
      </w:r>
      <w:r w:rsidRPr="00301121">
        <w:rPr>
          <w:rFonts w:ascii="Comic Sans MS" w:hAnsi="Comic Sans MS"/>
        </w:rPr>
        <w:t xml:space="preserve">e are committed to providing an accessible environment which values and includes all pupils, staff, parents and visitors regardless of their educational, physical, sensory, social, spiritual, emotional and cultural needs. We are committed to challenging negative attitudes about disability and accessibility and to developing a culture of awareness, tolerance and inclusion. </w:t>
      </w:r>
    </w:p>
    <w:p w14:paraId="3DD5FC78" w14:textId="77777777" w:rsidR="0058536B" w:rsidRDefault="0058536B" w:rsidP="00301121">
      <w:pPr>
        <w:rPr>
          <w:rFonts w:ascii="Comic Sans MS" w:hAnsi="Comic Sans MS"/>
          <w:b/>
        </w:rPr>
      </w:pPr>
    </w:p>
    <w:p w14:paraId="13DB5E10" w14:textId="77777777" w:rsidR="0058536B" w:rsidRDefault="0058536B" w:rsidP="00301121">
      <w:pPr>
        <w:rPr>
          <w:rFonts w:ascii="Comic Sans MS" w:hAnsi="Comic Sans MS"/>
          <w:b/>
        </w:rPr>
      </w:pPr>
    </w:p>
    <w:p w14:paraId="3F57BB7A" w14:textId="554359DD" w:rsidR="00301121" w:rsidRDefault="00301121" w:rsidP="00301121">
      <w:pPr>
        <w:rPr>
          <w:rFonts w:ascii="Comic Sans MS" w:hAnsi="Comic Sans MS"/>
        </w:rPr>
      </w:pPr>
      <w:r w:rsidRPr="00301121">
        <w:rPr>
          <w:rFonts w:ascii="Comic Sans MS" w:hAnsi="Comic Sans MS"/>
          <w:b/>
        </w:rPr>
        <w:t>Gender equality</w:t>
      </w:r>
      <w:r w:rsidRPr="00301121">
        <w:rPr>
          <w:rFonts w:ascii="Comic Sans MS" w:hAnsi="Comic Sans MS"/>
        </w:rPr>
        <w:t xml:space="preserve"> </w:t>
      </w:r>
    </w:p>
    <w:p w14:paraId="3697A8E9" w14:textId="4358A3A1" w:rsidR="00301121" w:rsidRPr="00301121" w:rsidRDefault="00301121" w:rsidP="00301121">
      <w:pPr>
        <w:rPr>
          <w:rFonts w:ascii="Comic Sans MS" w:hAnsi="Comic Sans MS"/>
        </w:rPr>
      </w:pPr>
      <w:r w:rsidRPr="00301121">
        <w:rPr>
          <w:rFonts w:ascii="Comic Sans MS" w:hAnsi="Comic Sans MS"/>
        </w:rPr>
        <w:t xml:space="preserve">We recognise that nationally, there is an unacceptable discrepancy in the achievement of boys and girls. We are committed to seeing all individuals and groups of pupils making the best progress possible in our school. </w:t>
      </w:r>
    </w:p>
    <w:p w14:paraId="66B40462" w14:textId="77777777" w:rsidR="00387AD3" w:rsidRDefault="00301121" w:rsidP="00301121">
      <w:pPr>
        <w:rPr>
          <w:rFonts w:ascii="Comic Sans MS" w:hAnsi="Comic Sans MS"/>
        </w:rPr>
      </w:pPr>
      <w:r w:rsidRPr="00301121">
        <w:rPr>
          <w:rFonts w:ascii="Comic Sans MS" w:hAnsi="Comic Sans MS"/>
        </w:rPr>
        <w:t>We have put in place a number of measures to raise the achievement of the boys, in literacy in particular. These</w:t>
      </w:r>
      <w:r w:rsidR="00387AD3">
        <w:rPr>
          <w:rFonts w:ascii="Comic Sans MS" w:hAnsi="Comic Sans MS"/>
        </w:rPr>
        <w:t xml:space="preserve"> i</w:t>
      </w:r>
      <w:r w:rsidRPr="00301121">
        <w:rPr>
          <w:rFonts w:ascii="Comic Sans MS" w:hAnsi="Comic Sans MS"/>
        </w:rPr>
        <w:t xml:space="preserve">nclude: </w:t>
      </w:r>
    </w:p>
    <w:p w14:paraId="7C54D954" w14:textId="5E2258C2" w:rsidR="00387AD3" w:rsidRPr="00387AD3" w:rsidRDefault="00301121" w:rsidP="00387AD3">
      <w:pPr>
        <w:pStyle w:val="ListParagraph"/>
        <w:numPr>
          <w:ilvl w:val="0"/>
          <w:numId w:val="3"/>
        </w:numPr>
        <w:rPr>
          <w:rFonts w:ascii="Comic Sans MS" w:hAnsi="Comic Sans MS"/>
        </w:rPr>
      </w:pPr>
      <w:r w:rsidRPr="00387AD3">
        <w:rPr>
          <w:rFonts w:ascii="Comic Sans MS" w:hAnsi="Comic Sans MS"/>
        </w:rPr>
        <w:t>ensuring that early literacy skills are promoted in all activities in the Early Years Foundation Stage;</w:t>
      </w:r>
    </w:p>
    <w:p w14:paraId="2A6479C1" w14:textId="77777777" w:rsidR="00387AD3" w:rsidRDefault="00301121" w:rsidP="00387AD3">
      <w:pPr>
        <w:pStyle w:val="ListParagraph"/>
        <w:numPr>
          <w:ilvl w:val="0"/>
          <w:numId w:val="3"/>
        </w:numPr>
        <w:rPr>
          <w:rFonts w:ascii="Comic Sans MS" w:hAnsi="Comic Sans MS"/>
        </w:rPr>
      </w:pPr>
      <w:r w:rsidRPr="00387AD3">
        <w:rPr>
          <w:rFonts w:ascii="Comic Sans MS" w:hAnsi="Comic Sans MS"/>
        </w:rPr>
        <w:t>ensuring that the starting points for writing activities capture the interests and imagination of boys and girls alike;</w:t>
      </w:r>
    </w:p>
    <w:p w14:paraId="353ECAA9" w14:textId="77777777" w:rsidR="00387AD3" w:rsidRDefault="00301121" w:rsidP="00387AD3">
      <w:pPr>
        <w:pStyle w:val="ListParagraph"/>
        <w:numPr>
          <w:ilvl w:val="0"/>
          <w:numId w:val="3"/>
        </w:numPr>
        <w:rPr>
          <w:rFonts w:ascii="Comic Sans MS" w:hAnsi="Comic Sans MS"/>
        </w:rPr>
      </w:pPr>
      <w:r w:rsidRPr="00387AD3">
        <w:rPr>
          <w:rFonts w:ascii="Comic Sans MS" w:hAnsi="Comic Sans MS"/>
        </w:rPr>
        <w:t>removing gender bias from our resources and ensuring, for example, that fiction books capture boys’ interest;</w:t>
      </w:r>
    </w:p>
    <w:p w14:paraId="510D24DD" w14:textId="13B848D7" w:rsidR="00387AD3" w:rsidRDefault="00301121" w:rsidP="00387AD3">
      <w:pPr>
        <w:pStyle w:val="ListParagraph"/>
        <w:numPr>
          <w:ilvl w:val="0"/>
          <w:numId w:val="3"/>
        </w:numPr>
        <w:rPr>
          <w:rFonts w:ascii="Comic Sans MS" w:hAnsi="Comic Sans MS"/>
        </w:rPr>
      </w:pPr>
      <w:proofErr w:type="gramStart"/>
      <w:r w:rsidRPr="00387AD3">
        <w:rPr>
          <w:rFonts w:ascii="Comic Sans MS" w:hAnsi="Comic Sans MS"/>
        </w:rPr>
        <w:t>employi</w:t>
      </w:r>
      <w:r w:rsidR="000978F5">
        <w:rPr>
          <w:rFonts w:ascii="Comic Sans MS" w:hAnsi="Comic Sans MS"/>
        </w:rPr>
        <w:t>ng</w:t>
      </w:r>
      <w:proofErr w:type="gramEnd"/>
      <w:r w:rsidR="000978F5">
        <w:rPr>
          <w:rFonts w:ascii="Comic Sans MS" w:hAnsi="Comic Sans MS"/>
        </w:rPr>
        <w:t xml:space="preserve"> a variety of activities to address differing learning styles. </w:t>
      </w:r>
    </w:p>
    <w:p w14:paraId="1A765692" w14:textId="77777777" w:rsidR="00387AD3" w:rsidRDefault="00301121" w:rsidP="00387AD3">
      <w:pPr>
        <w:pStyle w:val="ListParagraph"/>
        <w:numPr>
          <w:ilvl w:val="0"/>
          <w:numId w:val="3"/>
        </w:numPr>
        <w:rPr>
          <w:rFonts w:ascii="Comic Sans MS" w:hAnsi="Comic Sans MS"/>
        </w:rPr>
      </w:pPr>
      <w:r w:rsidRPr="00387AD3">
        <w:rPr>
          <w:rFonts w:ascii="Comic Sans MS" w:hAnsi="Comic Sans MS"/>
        </w:rPr>
        <w:t>making sure that our school environment promotes positive male role models, in relation to learning and achievement;</w:t>
      </w:r>
    </w:p>
    <w:p w14:paraId="3A32B1B5" w14:textId="77777777" w:rsidR="00387AD3" w:rsidRDefault="00301121" w:rsidP="00387AD3">
      <w:pPr>
        <w:pStyle w:val="ListParagraph"/>
        <w:numPr>
          <w:ilvl w:val="0"/>
          <w:numId w:val="3"/>
        </w:numPr>
        <w:rPr>
          <w:rFonts w:ascii="Comic Sans MS" w:hAnsi="Comic Sans MS"/>
        </w:rPr>
      </w:pPr>
      <w:r w:rsidRPr="00387AD3">
        <w:rPr>
          <w:rFonts w:ascii="Comic Sans MS" w:hAnsi="Comic Sans MS"/>
        </w:rPr>
        <w:t>minimising male stereotyping;</w:t>
      </w:r>
    </w:p>
    <w:p w14:paraId="122BFDCF" w14:textId="77777777" w:rsidR="00387AD3" w:rsidRDefault="00301121" w:rsidP="00387AD3">
      <w:pPr>
        <w:pStyle w:val="ListParagraph"/>
        <w:numPr>
          <w:ilvl w:val="0"/>
          <w:numId w:val="3"/>
        </w:numPr>
        <w:rPr>
          <w:rFonts w:ascii="Comic Sans MS" w:hAnsi="Comic Sans MS"/>
        </w:rPr>
      </w:pPr>
      <w:r w:rsidRPr="00387AD3">
        <w:rPr>
          <w:rFonts w:ascii="Comic Sans MS" w:hAnsi="Comic Sans MS"/>
        </w:rPr>
        <w:t>providing challenge, competition and short-term goals;</w:t>
      </w:r>
    </w:p>
    <w:p w14:paraId="3C341F2C" w14:textId="066880BF" w:rsidR="00301121" w:rsidRPr="0058536B" w:rsidRDefault="00301121" w:rsidP="0058536B">
      <w:pPr>
        <w:pStyle w:val="ListParagraph"/>
        <w:numPr>
          <w:ilvl w:val="0"/>
          <w:numId w:val="3"/>
        </w:numPr>
        <w:rPr>
          <w:rFonts w:ascii="Comic Sans MS" w:hAnsi="Comic Sans MS"/>
        </w:rPr>
      </w:pPr>
      <w:r w:rsidRPr="00387AD3">
        <w:rPr>
          <w:rFonts w:ascii="Comic Sans MS" w:hAnsi="Comic Sans MS"/>
        </w:rPr>
        <w:t xml:space="preserve">valuing and celebrating academic achievement in ways which will motivate boys.  </w:t>
      </w:r>
    </w:p>
    <w:p w14:paraId="32A9ED28" w14:textId="5D358138" w:rsidR="00301121" w:rsidRPr="00301121" w:rsidRDefault="00387AD3" w:rsidP="00301121">
      <w:pPr>
        <w:rPr>
          <w:rFonts w:ascii="Comic Sans MS" w:hAnsi="Comic Sans MS"/>
        </w:rPr>
      </w:pPr>
      <w:r>
        <w:rPr>
          <w:rFonts w:ascii="Comic Sans MS" w:hAnsi="Comic Sans MS"/>
        </w:rPr>
        <w:t>If w</w:t>
      </w:r>
      <w:r w:rsidR="00301121" w:rsidRPr="00301121">
        <w:rPr>
          <w:rFonts w:ascii="Comic Sans MS" w:hAnsi="Comic Sans MS"/>
        </w:rPr>
        <w:t xml:space="preserve">e realise that although gender is one of the key factors affecting educational performance, it affects different sub-groups of boys and girls in different ways. Social class, ethnic origin and local context are all strongly linked to the relative achievement of boys and girls. We also seek to ensure that policies designed to improve the attainment of one gender group does not do so at the expense of the other. </w:t>
      </w:r>
    </w:p>
    <w:p w14:paraId="4BEEA2AE" w14:textId="77777777" w:rsidR="0058536B" w:rsidRDefault="0058536B" w:rsidP="00301121">
      <w:pPr>
        <w:rPr>
          <w:rFonts w:ascii="Comic Sans MS" w:hAnsi="Comic Sans MS"/>
          <w:b/>
        </w:rPr>
      </w:pPr>
    </w:p>
    <w:p w14:paraId="3AA692A0" w14:textId="721FE059" w:rsidR="00387AD3" w:rsidRDefault="00301121" w:rsidP="00301121">
      <w:pPr>
        <w:rPr>
          <w:rFonts w:ascii="Comic Sans MS" w:hAnsi="Comic Sans MS"/>
        </w:rPr>
      </w:pPr>
      <w:r w:rsidRPr="00387AD3">
        <w:rPr>
          <w:rFonts w:ascii="Comic Sans MS" w:hAnsi="Comic Sans MS"/>
          <w:b/>
        </w:rPr>
        <w:t>The role of the class teacher</w:t>
      </w:r>
      <w:r w:rsidRPr="00301121">
        <w:rPr>
          <w:rFonts w:ascii="Comic Sans MS" w:hAnsi="Comic Sans MS"/>
        </w:rPr>
        <w:t xml:space="preserve"> </w:t>
      </w:r>
    </w:p>
    <w:p w14:paraId="492E74CA" w14:textId="32F94899" w:rsidR="00301121" w:rsidRPr="00301121" w:rsidRDefault="00301121" w:rsidP="00301121">
      <w:pPr>
        <w:rPr>
          <w:rFonts w:ascii="Comic Sans MS" w:hAnsi="Comic Sans MS"/>
        </w:rPr>
      </w:pPr>
      <w:r w:rsidRPr="00301121">
        <w:rPr>
          <w:rFonts w:ascii="Comic Sans MS" w:hAnsi="Comic Sans MS"/>
        </w:rPr>
        <w:t xml:space="preserve">Class teachers recognise the possibility of their own prejudices, but do their best to ensure that all pupils are treated fairly and with respect. We do not knowingly discriminate against any child. </w:t>
      </w:r>
    </w:p>
    <w:p w14:paraId="19566E7B" w14:textId="658379F1" w:rsidR="00301121" w:rsidRPr="00301121" w:rsidRDefault="00301121" w:rsidP="00301121">
      <w:pPr>
        <w:rPr>
          <w:rFonts w:ascii="Comic Sans MS" w:hAnsi="Comic Sans MS"/>
        </w:rPr>
      </w:pPr>
      <w:r w:rsidRPr="00301121">
        <w:rPr>
          <w:rFonts w:ascii="Comic Sans MS" w:hAnsi="Comic Sans MS"/>
        </w:rPr>
        <w:t xml:space="preserve">When selecting classroom material, teachers strive to provide resources which give positive images, and which challenge stereotypical images of minority groups, or of boys and girls. All staff ensure that the language they use does not reinforce stereotypes or prejudice. </w:t>
      </w:r>
    </w:p>
    <w:p w14:paraId="23D92BF1" w14:textId="614DDDD6" w:rsidR="00301121" w:rsidRPr="00301121" w:rsidRDefault="00301121" w:rsidP="00301121">
      <w:pPr>
        <w:rPr>
          <w:rFonts w:ascii="Comic Sans MS" w:hAnsi="Comic Sans MS"/>
        </w:rPr>
      </w:pPr>
      <w:r w:rsidRPr="00301121">
        <w:rPr>
          <w:rFonts w:ascii="Comic Sans MS" w:hAnsi="Comic Sans MS"/>
        </w:rPr>
        <w:t xml:space="preserve">We seek to implement this policy when designing schemes of work, both in our choice of topics to study, and in how we approach sensitive issues. So, for example, history topics include examples of the significant contributions women have made in this country's history. In geography, the teacher attempts to counter stereotypical images of Africa </w:t>
      </w:r>
      <w:r w:rsidRPr="00301121">
        <w:rPr>
          <w:rFonts w:ascii="Comic Sans MS" w:hAnsi="Comic Sans MS"/>
        </w:rPr>
        <w:lastRenderedPageBreak/>
        <w:t xml:space="preserve">and Asia, and to show the true diversity of development in different parts of the world. </w:t>
      </w:r>
    </w:p>
    <w:p w14:paraId="60C871EE" w14:textId="6448CAB6" w:rsidR="00301121" w:rsidRPr="00301121" w:rsidRDefault="00301121" w:rsidP="00301121">
      <w:pPr>
        <w:rPr>
          <w:rFonts w:ascii="Comic Sans MS" w:hAnsi="Comic Sans MS"/>
        </w:rPr>
      </w:pPr>
      <w:r w:rsidRPr="00301121">
        <w:rPr>
          <w:rFonts w:ascii="Comic Sans MS" w:hAnsi="Comic Sans MS"/>
        </w:rPr>
        <w:t>All our teachers and support staff challenge any incidents of prejudice or racism. We record any incidents</w:t>
      </w:r>
      <w:r w:rsidR="0058536B">
        <w:rPr>
          <w:rFonts w:ascii="Comic Sans MS" w:hAnsi="Comic Sans MS"/>
        </w:rPr>
        <w:t xml:space="preserve"> via My Concern</w:t>
      </w:r>
      <w:r w:rsidRPr="00301121">
        <w:rPr>
          <w:rFonts w:ascii="Comic Sans MS" w:hAnsi="Comic Sans MS"/>
        </w:rPr>
        <w:t xml:space="preserve">. </w:t>
      </w:r>
    </w:p>
    <w:p w14:paraId="3C7D94CA" w14:textId="77777777" w:rsidR="00387AD3" w:rsidRDefault="00301121" w:rsidP="00301121">
      <w:pPr>
        <w:rPr>
          <w:rFonts w:ascii="Comic Sans MS" w:hAnsi="Comic Sans MS"/>
        </w:rPr>
      </w:pPr>
      <w:r w:rsidRPr="00387AD3">
        <w:rPr>
          <w:rFonts w:ascii="Comic Sans MS" w:hAnsi="Comic Sans MS"/>
          <w:b/>
        </w:rPr>
        <w:t>The role of the headteacher</w:t>
      </w:r>
      <w:r w:rsidRPr="00301121">
        <w:rPr>
          <w:rFonts w:ascii="Comic Sans MS" w:hAnsi="Comic Sans MS"/>
        </w:rPr>
        <w:t xml:space="preserve"> </w:t>
      </w:r>
    </w:p>
    <w:p w14:paraId="51065276" w14:textId="77777777" w:rsidR="00387AD3" w:rsidRDefault="00301121" w:rsidP="00301121">
      <w:pPr>
        <w:rPr>
          <w:rFonts w:ascii="Comic Sans MS" w:hAnsi="Comic Sans MS"/>
        </w:rPr>
      </w:pPr>
      <w:r w:rsidRPr="00301121">
        <w:rPr>
          <w:rFonts w:ascii="Comic Sans MS" w:hAnsi="Comic Sans MS"/>
        </w:rPr>
        <w:t xml:space="preserve">It is the headteacher's role to:  </w:t>
      </w:r>
    </w:p>
    <w:p w14:paraId="58282912" w14:textId="77777777" w:rsidR="00387AD3" w:rsidRDefault="00301121" w:rsidP="00387AD3">
      <w:pPr>
        <w:pStyle w:val="ListParagraph"/>
        <w:numPr>
          <w:ilvl w:val="0"/>
          <w:numId w:val="4"/>
        </w:numPr>
        <w:rPr>
          <w:rFonts w:ascii="Comic Sans MS" w:hAnsi="Comic Sans MS"/>
        </w:rPr>
      </w:pPr>
      <w:r w:rsidRPr="00387AD3">
        <w:rPr>
          <w:rFonts w:ascii="Comic Sans MS" w:hAnsi="Comic Sans MS"/>
        </w:rPr>
        <w:t>ensure that the school's policy on Equal Opportunities is implemented effectively;</w:t>
      </w:r>
    </w:p>
    <w:p w14:paraId="4DBEE6E0" w14:textId="77777777" w:rsidR="00387AD3" w:rsidRDefault="00301121" w:rsidP="00387AD3">
      <w:pPr>
        <w:pStyle w:val="ListParagraph"/>
        <w:numPr>
          <w:ilvl w:val="0"/>
          <w:numId w:val="4"/>
        </w:numPr>
        <w:rPr>
          <w:rFonts w:ascii="Comic Sans MS" w:hAnsi="Comic Sans MS"/>
        </w:rPr>
      </w:pPr>
      <w:r w:rsidRPr="00387AD3">
        <w:rPr>
          <w:rFonts w:ascii="Comic Sans MS" w:hAnsi="Comic Sans MS"/>
        </w:rPr>
        <w:t>ensure that all staff are aware of the school policy on Equal Opportunities, and that teachers apply these guidelines fairly in all situations;</w:t>
      </w:r>
    </w:p>
    <w:p w14:paraId="75BB90D7" w14:textId="77777777" w:rsidR="00387AD3" w:rsidRDefault="00301121" w:rsidP="00387AD3">
      <w:pPr>
        <w:pStyle w:val="ListParagraph"/>
        <w:numPr>
          <w:ilvl w:val="0"/>
          <w:numId w:val="4"/>
        </w:numPr>
        <w:rPr>
          <w:rFonts w:ascii="Comic Sans MS" w:hAnsi="Comic Sans MS"/>
        </w:rPr>
      </w:pPr>
      <w:r w:rsidRPr="00387AD3">
        <w:rPr>
          <w:rFonts w:ascii="Comic Sans MS" w:hAnsi="Comic Sans MS"/>
        </w:rPr>
        <w:t>ensure that all appointments panels give due regard to this policy, so that no one is discriminated against;</w:t>
      </w:r>
    </w:p>
    <w:p w14:paraId="026B8D8E" w14:textId="77777777" w:rsidR="00387AD3" w:rsidRDefault="00301121" w:rsidP="00387AD3">
      <w:pPr>
        <w:pStyle w:val="ListParagraph"/>
        <w:numPr>
          <w:ilvl w:val="0"/>
          <w:numId w:val="4"/>
        </w:numPr>
        <w:rPr>
          <w:rFonts w:ascii="Comic Sans MS" w:hAnsi="Comic Sans MS"/>
        </w:rPr>
      </w:pPr>
      <w:r w:rsidRPr="00387AD3">
        <w:rPr>
          <w:rFonts w:ascii="Comic Sans MS" w:hAnsi="Comic Sans MS"/>
        </w:rPr>
        <w:t>promote the principle of equal opportunity when developing the curriculum for pupils, and in providing opportunities for professional development for staff;</w:t>
      </w:r>
    </w:p>
    <w:p w14:paraId="3BD1D5ED" w14:textId="77777777" w:rsidR="00387AD3" w:rsidRDefault="00301121" w:rsidP="00387AD3">
      <w:pPr>
        <w:pStyle w:val="ListParagraph"/>
        <w:numPr>
          <w:ilvl w:val="0"/>
          <w:numId w:val="4"/>
        </w:numPr>
        <w:rPr>
          <w:rFonts w:ascii="Comic Sans MS" w:hAnsi="Comic Sans MS"/>
        </w:rPr>
      </w:pPr>
      <w:r w:rsidRPr="00387AD3">
        <w:rPr>
          <w:rFonts w:ascii="Comic Sans MS" w:hAnsi="Comic Sans MS"/>
        </w:rPr>
        <w:t>promote respect for other people in all aspects of school life; in school assemblies</w:t>
      </w:r>
      <w:r w:rsidR="00387AD3">
        <w:rPr>
          <w:rFonts w:ascii="Comic Sans MS" w:hAnsi="Comic Sans MS"/>
        </w:rPr>
        <w:t xml:space="preserve"> and </w:t>
      </w:r>
      <w:r w:rsidRPr="00387AD3">
        <w:rPr>
          <w:rFonts w:ascii="Comic Sans MS" w:hAnsi="Comic Sans MS"/>
        </w:rPr>
        <w:t xml:space="preserve">in displays around the school.  Respect is </w:t>
      </w:r>
      <w:r w:rsidR="00387AD3">
        <w:rPr>
          <w:rFonts w:ascii="Comic Sans MS" w:hAnsi="Comic Sans MS"/>
        </w:rPr>
        <w:t xml:space="preserve">one </w:t>
      </w:r>
      <w:r w:rsidRPr="00387AD3">
        <w:rPr>
          <w:rFonts w:ascii="Comic Sans MS" w:hAnsi="Comic Sans MS"/>
        </w:rPr>
        <w:t>of the key Christian values adopted by the school.</w:t>
      </w:r>
    </w:p>
    <w:p w14:paraId="04C7A097" w14:textId="3A933129" w:rsidR="00301121" w:rsidRPr="00387AD3" w:rsidRDefault="00301121" w:rsidP="00387AD3">
      <w:pPr>
        <w:pStyle w:val="ListParagraph"/>
        <w:numPr>
          <w:ilvl w:val="0"/>
          <w:numId w:val="4"/>
        </w:numPr>
        <w:rPr>
          <w:rFonts w:ascii="Comic Sans MS" w:hAnsi="Comic Sans MS"/>
        </w:rPr>
      </w:pPr>
      <w:r w:rsidRPr="00387AD3">
        <w:rPr>
          <w:rFonts w:ascii="Comic Sans MS" w:hAnsi="Comic Sans MS"/>
        </w:rPr>
        <w:t xml:space="preserve">manage all incidents of unfair treatment, and any racist incidents, with due seriousness, and in line with this policy. </w:t>
      </w:r>
    </w:p>
    <w:p w14:paraId="56DE238B" w14:textId="6A987716" w:rsidR="00301121" w:rsidRPr="00301121" w:rsidRDefault="00301121" w:rsidP="00301121">
      <w:pPr>
        <w:rPr>
          <w:rFonts w:ascii="Comic Sans MS" w:hAnsi="Comic Sans MS"/>
        </w:rPr>
      </w:pPr>
    </w:p>
    <w:p w14:paraId="71B4E143" w14:textId="77777777" w:rsidR="00387AD3" w:rsidRDefault="00301121" w:rsidP="00301121">
      <w:pPr>
        <w:rPr>
          <w:rFonts w:ascii="Comic Sans MS" w:hAnsi="Comic Sans MS"/>
          <w:b/>
        </w:rPr>
      </w:pPr>
      <w:r w:rsidRPr="00387AD3">
        <w:rPr>
          <w:rFonts w:ascii="Comic Sans MS" w:hAnsi="Comic Sans MS"/>
          <w:b/>
        </w:rPr>
        <w:t>The role of governor</w:t>
      </w:r>
      <w:r w:rsidR="00387AD3">
        <w:rPr>
          <w:rFonts w:ascii="Comic Sans MS" w:hAnsi="Comic Sans MS"/>
          <w:b/>
        </w:rPr>
        <w:t>s</w:t>
      </w:r>
    </w:p>
    <w:p w14:paraId="230668B5" w14:textId="3553FA44" w:rsidR="00301121" w:rsidRPr="00301121" w:rsidRDefault="00301121" w:rsidP="00301121">
      <w:pPr>
        <w:rPr>
          <w:rFonts w:ascii="Comic Sans MS" w:hAnsi="Comic Sans MS"/>
        </w:rPr>
      </w:pPr>
      <w:r w:rsidRPr="00301121">
        <w:rPr>
          <w:rFonts w:ascii="Comic Sans MS" w:hAnsi="Comic Sans MS"/>
        </w:rPr>
        <w:t xml:space="preserve">In this policy statement, the governing body has set out its commitment to equal opportunities and accessibility, and it will continue to do all it can to ensure that all members of the school community are treated both fairly and equally. </w:t>
      </w:r>
    </w:p>
    <w:p w14:paraId="6CEE3692" w14:textId="77777777" w:rsidR="00387AD3" w:rsidRDefault="00301121" w:rsidP="00301121">
      <w:pPr>
        <w:rPr>
          <w:rFonts w:ascii="Comic Sans MS" w:hAnsi="Comic Sans MS"/>
        </w:rPr>
      </w:pPr>
      <w:r w:rsidRPr="00301121">
        <w:rPr>
          <w:rFonts w:ascii="Comic Sans MS" w:hAnsi="Comic Sans MS"/>
        </w:rPr>
        <w:t>The governing body collects, analyses and evaluates a range of school data. We check that all pupils are making the best possible progress and that no group of pupils is underachieving. To do this we monitor:</w:t>
      </w:r>
    </w:p>
    <w:p w14:paraId="0B4E81DC" w14:textId="2E744617" w:rsidR="00387AD3" w:rsidRDefault="00301121" w:rsidP="00301121">
      <w:pPr>
        <w:pStyle w:val="ListParagraph"/>
        <w:numPr>
          <w:ilvl w:val="0"/>
          <w:numId w:val="5"/>
        </w:numPr>
        <w:rPr>
          <w:rFonts w:ascii="Comic Sans MS" w:hAnsi="Comic Sans MS"/>
        </w:rPr>
      </w:pPr>
      <w:r w:rsidRPr="00387AD3">
        <w:rPr>
          <w:rFonts w:ascii="Comic Sans MS" w:hAnsi="Comic Sans MS"/>
        </w:rPr>
        <w:t>admissions</w:t>
      </w:r>
      <w:r w:rsidR="00387AD3">
        <w:rPr>
          <w:rFonts w:ascii="Comic Sans MS" w:hAnsi="Comic Sans MS"/>
        </w:rPr>
        <w:t>,</w:t>
      </w:r>
    </w:p>
    <w:p w14:paraId="64B551EF" w14:textId="1B153CAE" w:rsidR="00387AD3" w:rsidRDefault="00301121" w:rsidP="00301121">
      <w:pPr>
        <w:pStyle w:val="ListParagraph"/>
        <w:numPr>
          <w:ilvl w:val="0"/>
          <w:numId w:val="5"/>
        </w:numPr>
        <w:rPr>
          <w:rFonts w:ascii="Comic Sans MS" w:hAnsi="Comic Sans MS"/>
        </w:rPr>
      </w:pPr>
      <w:r w:rsidRPr="00387AD3">
        <w:rPr>
          <w:rFonts w:ascii="Comic Sans MS" w:hAnsi="Comic Sans MS"/>
        </w:rPr>
        <w:t>attainment</w:t>
      </w:r>
      <w:r w:rsidR="00387AD3">
        <w:rPr>
          <w:rFonts w:ascii="Comic Sans MS" w:hAnsi="Comic Sans MS"/>
        </w:rPr>
        <w:t>,</w:t>
      </w:r>
    </w:p>
    <w:p w14:paraId="4E36EB5A" w14:textId="2BEFB5E9" w:rsidR="00387AD3" w:rsidRDefault="00301121" w:rsidP="00301121">
      <w:pPr>
        <w:pStyle w:val="ListParagraph"/>
        <w:numPr>
          <w:ilvl w:val="0"/>
          <w:numId w:val="5"/>
        </w:numPr>
        <w:rPr>
          <w:rFonts w:ascii="Comic Sans MS" w:hAnsi="Comic Sans MS"/>
        </w:rPr>
      </w:pPr>
      <w:r w:rsidRPr="00387AD3">
        <w:rPr>
          <w:rFonts w:ascii="Comic Sans MS" w:hAnsi="Comic Sans MS"/>
        </w:rPr>
        <w:t>exclusions</w:t>
      </w:r>
      <w:r w:rsidR="00387AD3">
        <w:rPr>
          <w:rFonts w:ascii="Comic Sans MS" w:hAnsi="Comic Sans MS"/>
        </w:rPr>
        <w:t>,</w:t>
      </w:r>
    </w:p>
    <w:p w14:paraId="7E690492" w14:textId="77777777" w:rsidR="00387AD3" w:rsidRDefault="00301121" w:rsidP="00301121">
      <w:pPr>
        <w:pStyle w:val="ListParagraph"/>
        <w:numPr>
          <w:ilvl w:val="0"/>
          <w:numId w:val="5"/>
        </w:numPr>
        <w:rPr>
          <w:rFonts w:ascii="Comic Sans MS" w:hAnsi="Comic Sans MS"/>
        </w:rPr>
      </w:pPr>
      <w:r w:rsidRPr="00387AD3">
        <w:rPr>
          <w:rFonts w:ascii="Comic Sans MS" w:hAnsi="Comic Sans MS"/>
        </w:rPr>
        <w:t>rewards and sanctions</w:t>
      </w:r>
      <w:r w:rsidR="00387AD3">
        <w:rPr>
          <w:rFonts w:ascii="Comic Sans MS" w:hAnsi="Comic Sans MS"/>
        </w:rPr>
        <w:t xml:space="preserve">, </w:t>
      </w:r>
    </w:p>
    <w:p w14:paraId="6D20B069" w14:textId="1A6DB943" w:rsidR="00301121" w:rsidRPr="00387AD3" w:rsidRDefault="00301121" w:rsidP="00301121">
      <w:pPr>
        <w:pStyle w:val="ListParagraph"/>
        <w:numPr>
          <w:ilvl w:val="0"/>
          <w:numId w:val="5"/>
        </w:numPr>
        <w:rPr>
          <w:rFonts w:ascii="Comic Sans MS" w:hAnsi="Comic Sans MS"/>
        </w:rPr>
      </w:pPr>
      <w:r w:rsidRPr="00387AD3">
        <w:rPr>
          <w:rFonts w:ascii="Comic Sans MS" w:hAnsi="Comic Sans MS"/>
        </w:rPr>
        <w:t xml:space="preserve">parents' and pupils' questionnaires. </w:t>
      </w:r>
    </w:p>
    <w:p w14:paraId="557D6D26" w14:textId="1DC9E420" w:rsidR="00301121" w:rsidRPr="00301121" w:rsidRDefault="00301121" w:rsidP="00301121">
      <w:pPr>
        <w:rPr>
          <w:rFonts w:ascii="Comic Sans MS" w:hAnsi="Comic Sans MS"/>
        </w:rPr>
      </w:pPr>
      <w:r w:rsidRPr="00301121">
        <w:rPr>
          <w:rFonts w:ascii="Comic Sans MS" w:hAnsi="Comic Sans MS"/>
        </w:rPr>
        <w:t xml:space="preserve"> The governing body seeks to ensure that people from the ‘protected groups’ as defined by The Equality Act 2010 (see section 1.2 above) are not discriminated against when applying for jobs at our school. The governors welcome all applications to join the school.  </w:t>
      </w:r>
    </w:p>
    <w:p w14:paraId="47D13427" w14:textId="26B66599" w:rsidR="00301121" w:rsidRPr="00301121" w:rsidRDefault="00301121" w:rsidP="00301121">
      <w:pPr>
        <w:rPr>
          <w:rFonts w:ascii="Comic Sans MS" w:hAnsi="Comic Sans MS"/>
        </w:rPr>
      </w:pPr>
      <w:r w:rsidRPr="00301121">
        <w:rPr>
          <w:rFonts w:ascii="Comic Sans MS" w:hAnsi="Comic Sans MS"/>
        </w:rPr>
        <w:lastRenderedPageBreak/>
        <w:t xml:space="preserve">The governors take all reasonable steps to ensure that the school environment properly accommodates people with disabilities.  </w:t>
      </w:r>
    </w:p>
    <w:p w14:paraId="3FCAA4D8" w14:textId="29D100C5" w:rsidR="00301121" w:rsidRPr="00301121" w:rsidRDefault="00301121" w:rsidP="00301121">
      <w:pPr>
        <w:rPr>
          <w:rFonts w:ascii="Comic Sans MS" w:hAnsi="Comic Sans MS"/>
        </w:rPr>
      </w:pPr>
      <w:r w:rsidRPr="00301121">
        <w:rPr>
          <w:rFonts w:ascii="Comic Sans MS" w:hAnsi="Comic Sans MS"/>
        </w:rPr>
        <w:t xml:space="preserve">The governing body ensures that no child is discriminated against whilst in our school on account of their gender, religion or race. So, for example, all children have access to the full range of the curriculum, and regulations regarding school uniform will be applied equally to boys and girls. If a child's religion has a bearing on school uniform, then the school will deal with each case sensitively, and with respect for the child's cultural traditions.  </w:t>
      </w:r>
    </w:p>
    <w:p w14:paraId="229B751B" w14:textId="77777777" w:rsidR="00387AD3" w:rsidRDefault="00387AD3" w:rsidP="00301121">
      <w:pPr>
        <w:rPr>
          <w:rFonts w:ascii="Comic Sans MS" w:hAnsi="Comic Sans MS"/>
        </w:rPr>
      </w:pPr>
    </w:p>
    <w:p w14:paraId="2CA75886" w14:textId="77777777" w:rsidR="00387AD3" w:rsidRDefault="00301121" w:rsidP="00301121">
      <w:pPr>
        <w:rPr>
          <w:rFonts w:ascii="Comic Sans MS" w:hAnsi="Comic Sans MS"/>
        </w:rPr>
      </w:pPr>
      <w:r w:rsidRPr="00387AD3">
        <w:rPr>
          <w:rFonts w:ascii="Comic Sans MS" w:hAnsi="Comic Sans MS"/>
          <w:b/>
        </w:rPr>
        <w:t>Monitoring and review</w:t>
      </w:r>
    </w:p>
    <w:p w14:paraId="15B76474" w14:textId="77777777" w:rsidR="00407378" w:rsidRDefault="00301121" w:rsidP="00301121">
      <w:pPr>
        <w:rPr>
          <w:rFonts w:ascii="Comic Sans MS" w:hAnsi="Comic Sans MS"/>
        </w:rPr>
      </w:pPr>
      <w:r w:rsidRPr="00301121">
        <w:rPr>
          <w:rFonts w:ascii="Comic Sans MS" w:hAnsi="Comic Sans MS"/>
        </w:rPr>
        <w:t>It is the responsibility of our governing body to monitor the effectiveness of this policy. The governors will therefore:</w:t>
      </w:r>
    </w:p>
    <w:p w14:paraId="22477E16" w14:textId="77777777" w:rsidR="00407378" w:rsidRDefault="00301121" w:rsidP="00407378">
      <w:pPr>
        <w:pStyle w:val="ListParagraph"/>
        <w:numPr>
          <w:ilvl w:val="0"/>
          <w:numId w:val="6"/>
        </w:numPr>
        <w:rPr>
          <w:rFonts w:ascii="Comic Sans MS" w:hAnsi="Comic Sans MS"/>
        </w:rPr>
      </w:pPr>
      <w:r w:rsidRPr="00407378">
        <w:rPr>
          <w:rFonts w:ascii="Comic Sans MS" w:hAnsi="Comic Sans MS"/>
        </w:rPr>
        <w:t>monitor the progress of pupils from minority groups, comparing it with the progress made by other pupils in the school;</w:t>
      </w:r>
    </w:p>
    <w:p w14:paraId="295C5406" w14:textId="77777777" w:rsidR="00407378" w:rsidRDefault="00301121" w:rsidP="00407378">
      <w:pPr>
        <w:pStyle w:val="ListParagraph"/>
        <w:numPr>
          <w:ilvl w:val="0"/>
          <w:numId w:val="6"/>
        </w:numPr>
        <w:rPr>
          <w:rFonts w:ascii="Comic Sans MS" w:hAnsi="Comic Sans MS"/>
        </w:rPr>
      </w:pPr>
      <w:r w:rsidRPr="00407378">
        <w:rPr>
          <w:rFonts w:ascii="Comic Sans MS" w:hAnsi="Comic Sans MS"/>
        </w:rPr>
        <w:t>monitor the staff appointment process, so that no one applying for a post at this school is discriminated against;</w:t>
      </w:r>
    </w:p>
    <w:p w14:paraId="2B5CB7B9" w14:textId="77777777" w:rsidR="00407378" w:rsidRDefault="00301121" w:rsidP="00407378">
      <w:pPr>
        <w:pStyle w:val="ListParagraph"/>
        <w:numPr>
          <w:ilvl w:val="0"/>
          <w:numId w:val="6"/>
        </w:numPr>
        <w:rPr>
          <w:rFonts w:ascii="Comic Sans MS" w:hAnsi="Comic Sans MS"/>
        </w:rPr>
      </w:pPr>
      <w:r w:rsidRPr="00407378">
        <w:rPr>
          <w:rFonts w:ascii="Comic Sans MS" w:hAnsi="Comic Sans MS"/>
        </w:rPr>
        <w:t>require the headteacher to report to governors annually on the effectiveness of this policy;</w:t>
      </w:r>
    </w:p>
    <w:p w14:paraId="107F4CBB" w14:textId="77777777" w:rsidR="00407378" w:rsidRDefault="00301121" w:rsidP="00407378">
      <w:pPr>
        <w:pStyle w:val="ListParagraph"/>
        <w:numPr>
          <w:ilvl w:val="0"/>
          <w:numId w:val="6"/>
        </w:numPr>
        <w:rPr>
          <w:rFonts w:ascii="Comic Sans MS" w:hAnsi="Comic Sans MS"/>
        </w:rPr>
      </w:pPr>
      <w:r w:rsidRPr="00407378">
        <w:rPr>
          <w:rFonts w:ascii="Comic Sans MS" w:hAnsi="Comic Sans MS"/>
        </w:rPr>
        <w:t>take into serious consideration any complaints from parents/carers, staff or pupils regarding equal opportunity;</w:t>
      </w:r>
    </w:p>
    <w:p w14:paraId="22FFC1CA" w14:textId="106F14D8" w:rsidR="00301121" w:rsidRPr="00407378" w:rsidRDefault="00301121" w:rsidP="00407378">
      <w:pPr>
        <w:pStyle w:val="ListParagraph"/>
        <w:numPr>
          <w:ilvl w:val="0"/>
          <w:numId w:val="6"/>
        </w:numPr>
        <w:rPr>
          <w:rFonts w:ascii="Comic Sans MS" w:hAnsi="Comic Sans MS"/>
        </w:rPr>
      </w:pPr>
      <w:r w:rsidRPr="00407378">
        <w:rPr>
          <w:rFonts w:ascii="Comic Sans MS" w:hAnsi="Comic Sans MS"/>
        </w:rPr>
        <w:t xml:space="preserve">monitor the school's Behaviour Policy, and the numbers of exclusions, to make sure that pupils from minority groups are not unfairly treated. </w:t>
      </w:r>
    </w:p>
    <w:p w14:paraId="48BA2764" w14:textId="56315366" w:rsidR="00301121" w:rsidRPr="00301121" w:rsidRDefault="00301121" w:rsidP="00301121">
      <w:pPr>
        <w:rPr>
          <w:rFonts w:ascii="Comic Sans MS" w:hAnsi="Comic Sans MS"/>
        </w:rPr>
      </w:pPr>
      <w:r w:rsidRPr="00301121">
        <w:rPr>
          <w:rFonts w:ascii="Comic Sans MS" w:hAnsi="Comic Sans MS"/>
        </w:rPr>
        <w:t xml:space="preserve"> This policy will be reviewed by the governing body every </w:t>
      </w:r>
      <w:r w:rsidR="0058536B">
        <w:rPr>
          <w:rFonts w:ascii="Comic Sans MS" w:hAnsi="Comic Sans MS"/>
        </w:rPr>
        <w:t>two</w:t>
      </w:r>
      <w:r w:rsidRPr="00301121">
        <w:rPr>
          <w:rFonts w:ascii="Comic Sans MS" w:hAnsi="Comic Sans MS"/>
        </w:rPr>
        <w:t xml:space="preserve"> years or sooner if it is considered necessary. </w:t>
      </w:r>
    </w:p>
    <w:p w14:paraId="28860C55" w14:textId="65416DEC" w:rsidR="00301121" w:rsidRPr="00301121" w:rsidRDefault="00301121" w:rsidP="00301121">
      <w:pPr>
        <w:rPr>
          <w:rFonts w:ascii="Comic Sans MS" w:hAnsi="Comic Sans MS"/>
        </w:rPr>
      </w:pPr>
    </w:p>
    <w:p w14:paraId="2BAED2CC" w14:textId="77777777" w:rsidR="00875A90" w:rsidRPr="00301121" w:rsidRDefault="00875A90">
      <w:pPr>
        <w:rPr>
          <w:rFonts w:ascii="Comic Sans MS" w:hAnsi="Comic Sans MS"/>
        </w:rPr>
      </w:pPr>
    </w:p>
    <w:sectPr w:rsidR="00875A90" w:rsidRPr="003011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04E92"/>
    <w:multiLevelType w:val="hybridMultilevel"/>
    <w:tmpl w:val="09B8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B22E46"/>
    <w:multiLevelType w:val="hybridMultilevel"/>
    <w:tmpl w:val="D91ED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1813CA"/>
    <w:multiLevelType w:val="hybridMultilevel"/>
    <w:tmpl w:val="7E2A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947A37"/>
    <w:multiLevelType w:val="hybridMultilevel"/>
    <w:tmpl w:val="B672B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3E5FC9"/>
    <w:multiLevelType w:val="hybridMultilevel"/>
    <w:tmpl w:val="E2BC0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957672"/>
    <w:multiLevelType w:val="hybridMultilevel"/>
    <w:tmpl w:val="99246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21"/>
    <w:rsid w:val="000978F5"/>
    <w:rsid w:val="000B7B61"/>
    <w:rsid w:val="000F6D95"/>
    <w:rsid w:val="00180F60"/>
    <w:rsid w:val="00301121"/>
    <w:rsid w:val="0036421E"/>
    <w:rsid w:val="00387AD3"/>
    <w:rsid w:val="00407378"/>
    <w:rsid w:val="0058536B"/>
    <w:rsid w:val="005D7E2C"/>
    <w:rsid w:val="007E5D93"/>
    <w:rsid w:val="00875A90"/>
    <w:rsid w:val="009B239A"/>
    <w:rsid w:val="00C415FB"/>
    <w:rsid w:val="00CC474A"/>
    <w:rsid w:val="00FA6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762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121"/>
    <w:pPr>
      <w:ind w:left="720"/>
      <w:contextualSpacing/>
    </w:pPr>
  </w:style>
  <w:style w:type="paragraph" w:styleId="BalloonText">
    <w:name w:val="Balloon Text"/>
    <w:basedOn w:val="Normal"/>
    <w:link w:val="BalloonTextChar"/>
    <w:uiPriority w:val="99"/>
    <w:semiHidden/>
    <w:unhideWhenUsed/>
    <w:rsid w:val="00FA6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1E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121"/>
    <w:pPr>
      <w:ind w:left="720"/>
      <w:contextualSpacing/>
    </w:pPr>
  </w:style>
  <w:style w:type="paragraph" w:styleId="BalloonText">
    <w:name w:val="Balloon Text"/>
    <w:basedOn w:val="Normal"/>
    <w:link w:val="BalloonTextChar"/>
    <w:uiPriority w:val="99"/>
    <w:semiHidden/>
    <w:unhideWhenUsed/>
    <w:rsid w:val="00FA6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williams</dc:creator>
  <cp:lastModifiedBy>Patsy</cp:lastModifiedBy>
  <cp:revision>2</cp:revision>
  <cp:lastPrinted>2019-12-09T22:19:00Z</cp:lastPrinted>
  <dcterms:created xsi:type="dcterms:W3CDTF">2021-05-24T20:48:00Z</dcterms:created>
  <dcterms:modified xsi:type="dcterms:W3CDTF">2021-05-24T20:48:00Z</dcterms:modified>
</cp:coreProperties>
</file>