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3FD43122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</w:t>
      </w:r>
      <w:r w:rsidR="001A798B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up</w:t>
      </w:r>
      <w:r w:rsidR="005C438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il premium strategy statement: St John and St James C of E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1A7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9F73E2F" w:rsidR="00C14FAE" w:rsidRPr="00B80272" w:rsidRDefault="005C4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  <w:r w:rsidR="00461E1B">
              <w:rPr>
                <w:rFonts w:ascii="Arial" w:hAnsi="Arial" w:cs="Arial"/>
              </w:rPr>
              <w:t xml:space="preserve"> John and St James C of E</w:t>
            </w:r>
            <w:r w:rsidR="001A798B">
              <w:rPr>
                <w:rFonts w:ascii="Arial" w:hAnsi="Arial" w:cs="Arial"/>
              </w:rPr>
              <w:t xml:space="preserve">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1A7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26FE100" w:rsidR="00C14FAE" w:rsidRPr="00B80272" w:rsidRDefault="001A798B" w:rsidP="00373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61E1B">
              <w:rPr>
                <w:rFonts w:ascii="Arial" w:hAnsi="Arial" w:cs="Arial"/>
              </w:rPr>
              <w:t>9-2020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1A798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73F472E" w:rsidR="00C14FAE" w:rsidRPr="00F15218" w:rsidRDefault="00461E1B">
            <w:p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0E4093">
              <w:rPr>
                <w:rFonts w:ascii="Arial" w:hAnsi="Arial" w:cs="Arial"/>
              </w:rPr>
              <w:t>114,4</w:t>
            </w:r>
            <w:r w:rsidR="00F222EB">
              <w:rPr>
                <w:rFonts w:ascii="Arial" w:hAnsi="Arial" w:cs="Arial"/>
              </w:rPr>
              <w:t>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1A798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4359B6CF" w:rsidR="00C14FAE" w:rsidRPr="00B80272" w:rsidRDefault="000E4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2019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1A7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6925B86" w:rsidR="00C14FAE" w:rsidRPr="00B80272" w:rsidRDefault="000E4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7CE0DB5" w:rsidR="00C14FAE" w:rsidRPr="00F15218" w:rsidRDefault="000E4093" w:rsidP="00B3461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88 (26%)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01147278" w:rsidR="00C14FAE" w:rsidRPr="00B80272" w:rsidRDefault="000E4093" w:rsidP="00373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730"/>
        <w:gridCol w:w="231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41565F5" w14:textId="64B8A49A" w:rsidR="00B80272" w:rsidRPr="009242F1" w:rsidRDefault="00B80272" w:rsidP="00F15218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E749F4">
              <w:rPr>
                <w:rFonts w:ascii="Arial" w:eastAsia="Arial" w:hAnsi="Arial" w:cs="Arial"/>
                <w:b/>
              </w:rPr>
              <w:t xml:space="preserve">(End of Key stage 2 </w:t>
            </w:r>
            <w:r w:rsidR="00A85E69">
              <w:rPr>
                <w:rFonts w:ascii="Arial" w:eastAsia="Arial" w:hAnsi="Arial" w:cs="Arial"/>
                <w:b/>
              </w:rPr>
              <w:t>data – September 2019</w:t>
            </w:r>
            <w:r w:rsidR="00F15218">
              <w:rPr>
                <w:rFonts w:ascii="Arial" w:eastAsia="Arial" w:hAnsi="Arial" w:cs="Arial"/>
                <w:b/>
              </w:rPr>
              <w:t>)</w:t>
            </w:r>
          </w:p>
        </w:tc>
      </w:tr>
      <w:tr w:rsidR="005C4389" w:rsidRPr="00B80272" w14:paraId="1282EE40" w14:textId="77777777" w:rsidTr="005C4389">
        <w:tc>
          <w:tcPr>
            <w:tcW w:w="5730" w:type="dxa"/>
            <w:tcMar>
              <w:top w:w="57" w:type="dxa"/>
              <w:bottom w:w="57" w:type="dxa"/>
            </w:tcMar>
          </w:tcPr>
          <w:p w14:paraId="291BA5E2" w14:textId="77777777" w:rsidR="005C4389" w:rsidRPr="00B80272" w:rsidRDefault="005C4389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123FC4B7" w14:textId="4DCAD58E" w:rsidR="005C4389" w:rsidRPr="005C4389" w:rsidRDefault="005C4389" w:rsidP="005C4389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 w:rsidRPr="005C4389">
              <w:rPr>
                <w:rFonts w:ascii="Arial" w:hAnsi="Arial" w:cs="Arial"/>
                <w:i/>
                <w:sz w:val="18"/>
                <w:szCs w:val="18"/>
              </w:rPr>
              <w:t>All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Pupils</w:t>
            </w:r>
            <w:r w:rsidR="002D4F85">
              <w:rPr>
                <w:rFonts w:ascii="Arial" w:hAnsi="Arial" w:cs="Arial"/>
                <w:i/>
                <w:sz w:val="18"/>
                <w:szCs w:val="18"/>
              </w:rPr>
              <w:t xml:space="preserve"> (%)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5C2D07C" w14:textId="1A5CAF1B" w:rsidR="00181062" w:rsidRDefault="005C4389" w:rsidP="001D7F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  <w:r w:rsidR="00181062">
              <w:rPr>
                <w:rFonts w:ascii="Arial" w:hAnsi="Arial" w:cs="Arial"/>
                <w:i/>
                <w:sz w:val="18"/>
                <w:szCs w:val="18"/>
              </w:rPr>
              <w:t xml:space="preserve"> (%)</w:t>
            </w:r>
          </w:p>
          <w:p w14:paraId="24B7A14D" w14:textId="0ED6DE10" w:rsidR="005C4389" w:rsidRPr="00B80272" w:rsidRDefault="005C4389" w:rsidP="001D7F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42C131AE" w:rsidR="005C4389" w:rsidRPr="00B80272" w:rsidRDefault="005C4389" w:rsidP="001D7F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 (</w:t>
            </w:r>
            <w:r w:rsidR="001D7F11">
              <w:rPr>
                <w:rFonts w:ascii="Arial" w:hAnsi="Arial" w:cs="Arial"/>
                <w:i/>
                <w:sz w:val="18"/>
                <w:szCs w:val="18"/>
              </w:rPr>
              <w:t>30 Cohort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</w:tr>
      <w:tr w:rsidR="005C4389" w:rsidRPr="002954A6" w14:paraId="41F6C807" w14:textId="77777777" w:rsidTr="00623029">
        <w:tc>
          <w:tcPr>
            <w:tcW w:w="5730" w:type="dxa"/>
            <w:tcMar>
              <w:top w:w="57" w:type="dxa"/>
              <w:bottom w:w="57" w:type="dxa"/>
            </w:tcMar>
            <w:vAlign w:val="bottom"/>
          </w:tcPr>
          <w:p w14:paraId="43FADBA0" w14:textId="2DD30A27" w:rsidR="005C4389" w:rsidRPr="002954A6" w:rsidRDefault="005C4389" w:rsidP="005C4389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expected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316" w:type="dxa"/>
            <w:vAlign w:val="center"/>
          </w:tcPr>
          <w:p w14:paraId="6252005F" w14:textId="656023AE" w:rsidR="005C4389" w:rsidRPr="002954A6" w:rsidRDefault="000E4093" w:rsidP="005C4389">
            <w:pPr>
              <w:spacing w:line="276" w:lineRule="auto"/>
              <w:ind w:right="-2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55</w:t>
            </w:r>
            <w:r w:rsidR="002D4F85">
              <w:rPr>
                <w:rFonts w:ascii="Arial" w:hAnsi="Arial" w:cs="Arial"/>
              </w:rPr>
              <w:t>%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28E27AD7" w:rsidR="005C4389" w:rsidRPr="002954A6" w:rsidRDefault="00AE149A" w:rsidP="005C438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031A438A" w:rsidR="005C4389" w:rsidRPr="002954A6" w:rsidRDefault="005C4389" w:rsidP="005C4389">
            <w:pPr>
              <w:jc w:val="center"/>
              <w:rPr>
                <w:rFonts w:ascii="Arial" w:hAnsi="Arial" w:cs="Arial"/>
              </w:rPr>
            </w:pPr>
          </w:p>
        </w:tc>
      </w:tr>
      <w:tr w:rsidR="00AE149A" w:rsidRPr="002954A6" w14:paraId="38F6E20F" w14:textId="77777777" w:rsidTr="001F085D">
        <w:tc>
          <w:tcPr>
            <w:tcW w:w="5730" w:type="dxa"/>
            <w:tcMar>
              <w:top w:w="57" w:type="dxa"/>
              <w:bottom w:w="57" w:type="dxa"/>
            </w:tcMar>
            <w:vAlign w:val="bottom"/>
          </w:tcPr>
          <w:p w14:paraId="33648205" w14:textId="3822CEB7" w:rsidR="00AE149A" w:rsidRPr="002954A6" w:rsidRDefault="00AE149A" w:rsidP="00AE149A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expected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316" w:type="dxa"/>
            <w:vAlign w:val="center"/>
          </w:tcPr>
          <w:p w14:paraId="1D980D1F" w14:textId="0A7228EB" w:rsidR="00AE149A" w:rsidRPr="002954A6" w:rsidRDefault="00AE149A" w:rsidP="00AE149A">
            <w:pPr>
              <w:spacing w:line="276" w:lineRule="auto"/>
              <w:ind w:right="-2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57%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31DCCC9D" w14:textId="12520BD6" w:rsidR="00AE149A" w:rsidRPr="002954A6" w:rsidRDefault="00AE149A" w:rsidP="00AE149A">
            <w:pPr>
              <w:ind w:left="187"/>
              <w:jc w:val="center"/>
              <w:rPr>
                <w:rFonts w:ascii="Arial" w:hAnsi="Arial" w:cs="Arial"/>
              </w:rPr>
            </w:pPr>
            <w:r w:rsidRPr="009A6DE8">
              <w:rPr>
                <w:rFonts w:ascii="Arial" w:hAnsi="Arial" w:cs="Arial"/>
              </w:rPr>
              <w:t>To be confirmed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3B05073E" w:rsidR="00AE149A" w:rsidRPr="002954A6" w:rsidRDefault="00AE149A" w:rsidP="00AE149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49A" w:rsidRPr="002954A6" w14:paraId="1E51F557" w14:textId="77777777" w:rsidTr="001F085D">
        <w:trPr>
          <w:trHeight w:val="28"/>
        </w:trPr>
        <w:tc>
          <w:tcPr>
            <w:tcW w:w="5730" w:type="dxa"/>
            <w:tcMar>
              <w:top w:w="57" w:type="dxa"/>
              <w:bottom w:w="57" w:type="dxa"/>
            </w:tcMar>
            <w:vAlign w:val="bottom"/>
          </w:tcPr>
          <w:p w14:paraId="724B2AE5" w14:textId="68A55D2F" w:rsidR="00AE149A" w:rsidRPr="002954A6" w:rsidRDefault="00AE149A" w:rsidP="00AE149A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expected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writing </w:t>
            </w:r>
          </w:p>
        </w:tc>
        <w:tc>
          <w:tcPr>
            <w:tcW w:w="2316" w:type="dxa"/>
            <w:vAlign w:val="center"/>
          </w:tcPr>
          <w:p w14:paraId="7EAC64BF" w14:textId="6887FBBF" w:rsidR="00AE149A" w:rsidRPr="002954A6" w:rsidRDefault="00AE149A" w:rsidP="00AE149A">
            <w:pPr>
              <w:spacing w:line="276" w:lineRule="auto"/>
              <w:ind w:right="-2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48B97E0A" w14:textId="709CC2CB" w:rsidR="00AE149A" w:rsidRPr="002954A6" w:rsidRDefault="00AE149A" w:rsidP="00AE149A">
            <w:pPr>
              <w:ind w:left="187"/>
              <w:jc w:val="center"/>
              <w:rPr>
                <w:rFonts w:ascii="Arial" w:hAnsi="Arial" w:cs="Arial"/>
              </w:rPr>
            </w:pPr>
            <w:r w:rsidRPr="009A6DE8">
              <w:rPr>
                <w:rFonts w:ascii="Arial" w:hAnsi="Arial" w:cs="Arial"/>
              </w:rPr>
              <w:t>To be confirmed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01A9B3D1" w:rsidR="00AE149A" w:rsidRPr="002954A6" w:rsidRDefault="00AE149A" w:rsidP="00AE149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49A" w:rsidRPr="002954A6" w14:paraId="17139117" w14:textId="77777777" w:rsidTr="001F085D">
        <w:tc>
          <w:tcPr>
            <w:tcW w:w="5730" w:type="dxa"/>
            <w:tcMar>
              <w:top w:w="57" w:type="dxa"/>
              <w:bottom w:w="57" w:type="dxa"/>
            </w:tcMar>
            <w:vAlign w:val="bottom"/>
          </w:tcPr>
          <w:p w14:paraId="493DBAC9" w14:textId="0DB43724" w:rsidR="00AE149A" w:rsidRPr="002954A6" w:rsidRDefault="00AE149A" w:rsidP="00AE149A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expected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maths </w:t>
            </w:r>
          </w:p>
        </w:tc>
        <w:tc>
          <w:tcPr>
            <w:tcW w:w="2316" w:type="dxa"/>
            <w:vAlign w:val="center"/>
          </w:tcPr>
          <w:p w14:paraId="3C856F59" w14:textId="5DAB252E" w:rsidR="00AE149A" w:rsidRPr="002954A6" w:rsidRDefault="00AE149A" w:rsidP="00AE149A">
            <w:pPr>
              <w:spacing w:line="276" w:lineRule="auto"/>
              <w:ind w:right="-2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603382FD" w14:textId="48E9CC79" w:rsidR="00AE149A" w:rsidRPr="002954A6" w:rsidRDefault="00AE149A" w:rsidP="00AE149A">
            <w:pPr>
              <w:ind w:left="187"/>
              <w:jc w:val="center"/>
              <w:rPr>
                <w:rFonts w:ascii="Arial" w:hAnsi="Arial" w:cs="Arial"/>
              </w:rPr>
            </w:pPr>
            <w:r w:rsidRPr="009A6DE8">
              <w:rPr>
                <w:rFonts w:ascii="Arial" w:hAnsi="Arial" w:cs="Arial"/>
              </w:rPr>
              <w:t>To be confirmed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2414E16F" w:rsidR="00AE149A" w:rsidRPr="002954A6" w:rsidRDefault="00AE149A" w:rsidP="00AE149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61093032" w:rsidR="00915380" w:rsidRPr="00AE78F2" w:rsidRDefault="004E2C74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KS1</w:t>
            </w:r>
            <w:r w:rsidR="00AE149A">
              <w:rPr>
                <w:rFonts w:ascii="Arial" w:hAnsi="Arial" w:cs="Arial"/>
                <w:sz w:val="18"/>
                <w:szCs w:val="18"/>
              </w:rPr>
              <w:t xml:space="preserve"> outcomes in 2018-2019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687097A1" w:rsidR="00915380" w:rsidRPr="00AE78F2" w:rsidRDefault="00DC4A82" w:rsidP="004E3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further narrow the gap in attainment between our Pupil </w:t>
            </w:r>
            <w:r w:rsidR="004E36E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remium children and non-Pupil Premium children 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0134690C" w14:textId="77777777" w:rsidR="00915380" w:rsidRDefault="004E36ED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proportion of Pupil Premium children in Year 6 with social and emotional challenges</w:t>
            </w:r>
          </w:p>
          <w:p w14:paraId="2EE89421" w14:textId="1197702D" w:rsidR="00B14D37" w:rsidRPr="002954A6" w:rsidRDefault="00B14D37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proportion of Year 2 children PP and SEN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4FEA7522" w:rsidR="002F07E6" w:rsidRPr="00B14D37" w:rsidRDefault="00AE149A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for our PP in 2018/2019 </w:t>
            </w:r>
            <w:r w:rsidR="00B14D37" w:rsidRPr="00B14D37">
              <w:rPr>
                <w:rFonts w:ascii="Arial" w:hAnsi="Arial" w:cs="Arial"/>
                <w:sz w:val="18"/>
                <w:szCs w:val="18"/>
              </w:rPr>
              <w:t>was 94.9%. This is below our school target of 96%.</w:t>
            </w:r>
          </w:p>
        </w:tc>
      </w:tr>
      <w:tr w:rsidR="00B14D37" w:rsidRPr="002954A6" w14:paraId="20EE4225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63F616B" w14:textId="6F6C55D6" w:rsidR="00B14D37" w:rsidRPr="002954A6" w:rsidRDefault="00B14D37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14:paraId="588928C7" w14:textId="3EC0F290" w:rsidR="00B14D37" w:rsidRPr="00B14D37" w:rsidRDefault="00717206" w:rsidP="007172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p</w:t>
            </w:r>
            <w:r w:rsidR="00B14D37" w:rsidRPr="00B14D37">
              <w:rPr>
                <w:rFonts w:ascii="Arial" w:hAnsi="Arial" w:cs="Arial"/>
                <w:sz w:val="18"/>
                <w:szCs w:val="18"/>
              </w:rPr>
              <w:t>arental support at home can lead to a dip in performance and less progress</w:t>
            </w:r>
          </w:p>
        </w:tc>
      </w:tr>
      <w:tr w:rsidR="00B14D37" w:rsidRPr="002954A6" w14:paraId="43A3B9FD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F3BD782" w14:textId="7B22F560" w:rsidR="00B14D37" w:rsidRDefault="00B14D37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4555" w:type="dxa"/>
            <w:gridSpan w:val="3"/>
          </w:tcPr>
          <w:p w14:paraId="35C78E1D" w14:textId="020ADE1A" w:rsidR="00B14D37" w:rsidRPr="00B14D37" w:rsidRDefault="00B14D37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B14D37">
              <w:rPr>
                <w:rFonts w:ascii="Arial" w:hAnsi="Arial" w:cs="Arial"/>
                <w:sz w:val="18"/>
                <w:szCs w:val="18"/>
              </w:rPr>
              <w:t>Some home environments have limited reading materials due to family circumstances and access to English.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B4D7F89" w:rsidR="00915380" w:rsidRPr="00AE78F2" w:rsidRDefault="004E36ED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raise the attainment of children in EYFS across all areas of learning</w:t>
            </w:r>
          </w:p>
        </w:tc>
        <w:tc>
          <w:tcPr>
            <w:tcW w:w="6030" w:type="dxa"/>
          </w:tcPr>
          <w:p w14:paraId="777A9E15" w14:textId="60A162A1" w:rsidR="00A6273A" w:rsidRPr="00AE78F2" w:rsidRDefault="0071720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children achieving GLD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53B9F220" w:rsidR="00915380" w:rsidRPr="00AE78F2" w:rsidRDefault="00B42227" w:rsidP="00B42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accelerate the progress of PP children across the school</w:t>
            </w:r>
            <w:r w:rsidR="00F222EB">
              <w:rPr>
                <w:rFonts w:ascii="Arial" w:hAnsi="Arial" w:cs="Arial"/>
                <w:sz w:val="18"/>
                <w:szCs w:val="18"/>
              </w:rPr>
              <w:t>, specifically in KS2</w:t>
            </w:r>
          </w:p>
        </w:tc>
        <w:tc>
          <w:tcPr>
            <w:tcW w:w="6030" w:type="dxa"/>
          </w:tcPr>
          <w:p w14:paraId="4D813713" w14:textId="39A6BEAE" w:rsidR="00A6273A" w:rsidRPr="00AE78F2" w:rsidRDefault="00032F46" w:rsidP="0003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of PP children above or in line with non-PP children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AE244BE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7AA0C6C1" w:rsidR="00A60ECF" w:rsidRPr="002954A6" w:rsidRDefault="008F58D8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2019-2020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1156DE">
        <w:trPr>
          <w:trHeight w:val="12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3E8D1EF5" w:rsidR="00125340" w:rsidRPr="001F60BB" w:rsidRDefault="00356A00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reading skills for all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E964B6" w14:textId="533F3B4A" w:rsidR="001F60BB" w:rsidRDefault="001E63C8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Phonics groups</w:t>
            </w:r>
          </w:p>
          <w:p w14:paraId="04783AEE" w14:textId="77777777" w:rsidR="00356A00" w:rsidRDefault="00356A00" w:rsidP="00115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97CC1" w14:textId="55CAB148" w:rsidR="00356A00" w:rsidRDefault="008F58D8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s</w:t>
            </w:r>
            <w:r w:rsidR="00F93CBC">
              <w:rPr>
                <w:rFonts w:ascii="Arial" w:hAnsi="Arial" w:cs="Arial"/>
                <w:sz w:val="18"/>
                <w:szCs w:val="18"/>
              </w:rPr>
              <w:t>mall group Reading across KS2</w:t>
            </w:r>
          </w:p>
          <w:p w14:paraId="285C77F0" w14:textId="77777777" w:rsidR="00356A00" w:rsidRDefault="00356A00" w:rsidP="00115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5C0003BA" w:rsidR="00356A00" w:rsidRPr="001F60BB" w:rsidRDefault="00F93CBC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Destination Reader </w:t>
            </w:r>
            <w:r w:rsidR="00356A00">
              <w:rPr>
                <w:rFonts w:ascii="Arial" w:hAnsi="Arial" w:cs="Arial"/>
                <w:sz w:val="18"/>
                <w:szCs w:val="18"/>
              </w:rPr>
              <w:t xml:space="preserve"> intervention</w:t>
            </w:r>
            <w:r w:rsidR="008F58D8">
              <w:rPr>
                <w:rFonts w:ascii="Arial" w:hAnsi="Arial" w:cs="Arial"/>
                <w:sz w:val="18"/>
                <w:szCs w:val="18"/>
              </w:rPr>
              <w:t>- additional adults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77D41F41" w:rsidR="001156DE" w:rsidRPr="001F60BB" w:rsidRDefault="00356A00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Known effectiveness of these interventions in other schools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4F497C7" w14:textId="77777777" w:rsidR="0012534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Timetabled in each class</w:t>
            </w:r>
          </w:p>
          <w:p w14:paraId="566F6BC8" w14:textId="77777777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86C43B" w14:textId="1B401DF4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1E63C8">
              <w:rPr>
                <w:rFonts w:ascii="Arial" w:hAnsi="Arial" w:cs="Arial"/>
                <w:sz w:val="18"/>
                <w:szCs w:val="18"/>
              </w:rPr>
              <w:t>gular monitoring by DHT / HT</w:t>
            </w:r>
          </w:p>
          <w:p w14:paraId="6D251541" w14:textId="77777777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BD7FB" w14:textId="77777777" w:rsidR="008F58D8" w:rsidRDefault="008F58D8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D3DC6" w14:textId="45309823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</w:t>
            </w:r>
            <w:r w:rsidR="001E63C8">
              <w:rPr>
                <w:rFonts w:ascii="Arial" w:hAnsi="Arial" w:cs="Arial"/>
                <w:sz w:val="18"/>
                <w:szCs w:val="18"/>
              </w:rPr>
              <w:t xml:space="preserve"> – Monitoring half termly and data capture</w:t>
            </w:r>
          </w:p>
          <w:p w14:paraId="2884FE1C" w14:textId="7449441D" w:rsidR="00356A00" w:rsidRPr="001F60BB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6D9C5A" w14:textId="6C0C8D5F" w:rsidR="00356A00" w:rsidRDefault="001E63C8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DHT/ </w:t>
            </w:r>
          </w:p>
          <w:p w14:paraId="5C1410C5" w14:textId="77777777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</w:t>
            </w:r>
          </w:p>
          <w:p w14:paraId="50E346AA" w14:textId="77777777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970C2" w14:textId="77777777" w:rsidR="008F58D8" w:rsidRDefault="008F58D8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55191" w14:textId="3A1AD6CD" w:rsidR="00356A00" w:rsidRPr="001F60BB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CTs/ TAs</w:t>
            </w:r>
          </w:p>
        </w:tc>
        <w:tc>
          <w:tcPr>
            <w:tcW w:w="1984" w:type="dxa"/>
          </w:tcPr>
          <w:p w14:paraId="79E6DB09" w14:textId="32AF57A8" w:rsidR="00125340" w:rsidRPr="001F60BB" w:rsidRDefault="00356A00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356A00" w:rsidRPr="002954A6" w14:paraId="114EA7B9" w14:textId="77777777" w:rsidTr="001156DE">
        <w:trPr>
          <w:trHeight w:val="12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E611053" w14:textId="11851BA8" w:rsidR="00356A00" w:rsidRDefault="00356A00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provide children with more personalised support to enable them to make good or better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A82BF64" w14:textId="77777777" w:rsidR="00356A00" w:rsidRDefault="00356A00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teaching for maths, literacy, phonics and reading</w:t>
            </w:r>
          </w:p>
          <w:p w14:paraId="105104C5" w14:textId="77777777" w:rsidR="00356A00" w:rsidRDefault="00356A00" w:rsidP="00115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8ECB0" w14:textId="77777777" w:rsidR="00356A00" w:rsidRDefault="00356A00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Smaller groups allowing for increased time for high quality feedback – oral and written</w:t>
            </w:r>
          </w:p>
          <w:p w14:paraId="6D712252" w14:textId="77777777" w:rsidR="00356A00" w:rsidRDefault="00356A00" w:rsidP="00115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C0F21" w14:textId="3852CE25" w:rsidR="00356A00" w:rsidRDefault="00356A00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Carefully planned interventions led by support staff and class teachers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BBB2241" w14:textId="36B0FA22" w:rsidR="00356A00" w:rsidRDefault="00356A00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deployment of TAs and other support staff</w:t>
            </w:r>
            <w:r w:rsidR="008F58D8">
              <w:rPr>
                <w:rFonts w:ascii="Arial" w:hAnsi="Arial" w:cs="Arial"/>
                <w:sz w:val="18"/>
                <w:szCs w:val="18"/>
              </w:rPr>
              <w:t>, daily interventions to act on assessment for learning</w:t>
            </w:r>
          </w:p>
          <w:p w14:paraId="5CE69138" w14:textId="77777777" w:rsidR="00356A00" w:rsidRDefault="00356A00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D29B3" w14:textId="6B790E78" w:rsidR="00356A00" w:rsidRDefault="00356A00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from EEF suggests effective feedback has high impact on learning and that small group tuition is an effective strategy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E2D0A3B" w14:textId="77777777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DHT to ensure that support staff groups are well selected and that staff strengths are utilised.</w:t>
            </w:r>
          </w:p>
          <w:p w14:paraId="0ECD1AD5" w14:textId="77777777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58128" w14:textId="3A99B6D7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monitoring of progress and changes in groups</w:t>
            </w:r>
          </w:p>
        </w:tc>
        <w:tc>
          <w:tcPr>
            <w:tcW w:w="1276" w:type="dxa"/>
            <w:shd w:val="clear" w:color="auto" w:fill="auto"/>
          </w:tcPr>
          <w:p w14:paraId="2048C02A" w14:textId="271ADE38" w:rsidR="00356A00" w:rsidRDefault="00356A0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</w:t>
            </w:r>
          </w:p>
        </w:tc>
        <w:tc>
          <w:tcPr>
            <w:tcW w:w="1984" w:type="dxa"/>
          </w:tcPr>
          <w:p w14:paraId="2200BC90" w14:textId="360826CE" w:rsidR="00356A00" w:rsidRDefault="00356A00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C43FA6" w:rsidRPr="002954A6" w14:paraId="7C76B8C2" w14:textId="77777777" w:rsidTr="001156DE">
        <w:trPr>
          <w:trHeight w:val="12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7D0BBFF" w14:textId="0BB8BCC1" w:rsidR="00C43FA6" w:rsidRDefault="001E63C8" w:rsidP="001E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outcomes for Year 2</w:t>
            </w:r>
            <w:r w:rsidR="00C43FA6">
              <w:rPr>
                <w:rFonts w:ascii="Arial" w:hAnsi="Arial" w:cs="Arial"/>
                <w:sz w:val="18"/>
                <w:szCs w:val="18"/>
              </w:rPr>
              <w:t xml:space="preserve"> and Year 6 children in </w:t>
            </w:r>
            <w:r>
              <w:rPr>
                <w:rFonts w:ascii="Arial" w:hAnsi="Arial" w:cs="Arial"/>
                <w:sz w:val="18"/>
                <w:szCs w:val="18"/>
              </w:rPr>
              <w:t>Reading Writing Maths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316CCB7" w14:textId="1768CB86" w:rsidR="00C43FA6" w:rsidRDefault="00C43FA6" w:rsidP="001E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Reduced group sizes in Year 6 classes for </w:t>
            </w:r>
            <w:r w:rsidR="001E63C8">
              <w:rPr>
                <w:rFonts w:ascii="Arial" w:hAnsi="Arial" w:cs="Arial"/>
                <w:sz w:val="18"/>
                <w:szCs w:val="18"/>
              </w:rPr>
              <w:t>core subjects</w:t>
            </w:r>
            <w:r w:rsidR="00960575">
              <w:rPr>
                <w:rFonts w:ascii="Arial" w:hAnsi="Arial" w:cs="Arial"/>
                <w:sz w:val="18"/>
                <w:szCs w:val="18"/>
              </w:rPr>
              <w:t xml:space="preserve"> (Additional Y6 CT 0.5)</w:t>
            </w:r>
          </w:p>
          <w:p w14:paraId="5CB86E15" w14:textId="77777777" w:rsidR="001E63C8" w:rsidRDefault="001E63C8" w:rsidP="001E6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40129" w14:textId="77777777" w:rsidR="001E63C8" w:rsidRDefault="001E63C8" w:rsidP="001E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 school for Y6 pupils</w:t>
            </w:r>
          </w:p>
          <w:p w14:paraId="19FA670A" w14:textId="77777777" w:rsidR="001E63C8" w:rsidRDefault="001E63C8" w:rsidP="001E6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C8ED57" w14:textId="5FF6BACA" w:rsidR="001E63C8" w:rsidRDefault="001E63C8" w:rsidP="001E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Extra </w:t>
            </w:r>
            <w:r w:rsidR="008F58D8">
              <w:rPr>
                <w:rFonts w:ascii="Arial" w:hAnsi="Arial" w:cs="Arial"/>
                <w:sz w:val="18"/>
                <w:szCs w:val="18"/>
              </w:rPr>
              <w:t xml:space="preserve">teacher led </w:t>
            </w:r>
            <w:r>
              <w:rPr>
                <w:rFonts w:ascii="Arial" w:hAnsi="Arial" w:cs="Arial"/>
                <w:sz w:val="18"/>
                <w:szCs w:val="18"/>
              </w:rPr>
              <w:t>writing intervention groups for struggling writers in KS1 and KS2</w:t>
            </w:r>
            <w:r w:rsidR="00960575">
              <w:rPr>
                <w:rFonts w:ascii="Arial" w:hAnsi="Arial" w:cs="Arial"/>
                <w:sz w:val="18"/>
                <w:szCs w:val="18"/>
              </w:rPr>
              <w:t xml:space="preserve"> (Additional Y2 teacher 0.5)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81733FA" w14:textId="77777777" w:rsidR="00C43FA6" w:rsidRDefault="00C43FA6" w:rsidP="001E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–ba</w:t>
            </w:r>
            <w:r w:rsidR="002C6AE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ed evidence highlights advantages of small group t</w:t>
            </w:r>
            <w:r w:rsidR="001E63C8">
              <w:rPr>
                <w:rFonts w:ascii="Arial" w:hAnsi="Arial" w:cs="Arial"/>
                <w:sz w:val="18"/>
                <w:szCs w:val="18"/>
              </w:rPr>
              <w:t>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to help underachievers to catch up with specific aspects of their learning while enabling more able pupils to reach their potential</w:t>
            </w:r>
          </w:p>
          <w:p w14:paraId="12ED3A17" w14:textId="77777777" w:rsidR="008F58D8" w:rsidRDefault="008F58D8" w:rsidP="001E6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DA3C07" w14:textId="1C3DB0D0" w:rsidR="008F58D8" w:rsidRDefault="008F58D8" w:rsidP="001E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from EEF suggests effective feedback has high impact on learning and that small group tuition is an effective strategy</w:t>
            </w:r>
          </w:p>
          <w:p w14:paraId="6D31CB5E" w14:textId="77777777" w:rsidR="008F58D8" w:rsidRDefault="008F58D8" w:rsidP="001E6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461C4B" w14:textId="08A528B1" w:rsidR="008F58D8" w:rsidRDefault="008F58D8" w:rsidP="001E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20B1A80" w14:textId="77777777" w:rsidR="00C43FA6" w:rsidRDefault="00C43FA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Groups taught by well-qualified experienced teachers</w:t>
            </w:r>
          </w:p>
          <w:p w14:paraId="2F049910" w14:textId="77777777" w:rsidR="001E63C8" w:rsidRDefault="001E63C8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70B854" w14:textId="77777777" w:rsidR="001E63C8" w:rsidRDefault="001E63C8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temperature check</w:t>
            </w:r>
          </w:p>
          <w:p w14:paraId="610B7453" w14:textId="77777777" w:rsidR="001E63C8" w:rsidRDefault="001E63C8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81C20" w14:textId="0F7A6E38" w:rsidR="001E63C8" w:rsidRDefault="001E63C8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 Outcomes</w:t>
            </w:r>
          </w:p>
        </w:tc>
        <w:tc>
          <w:tcPr>
            <w:tcW w:w="1276" w:type="dxa"/>
            <w:shd w:val="clear" w:color="auto" w:fill="auto"/>
          </w:tcPr>
          <w:p w14:paraId="5E1BB7EA" w14:textId="256B001A" w:rsidR="00C43FA6" w:rsidRDefault="00C43FA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 / DHT </w:t>
            </w:r>
          </w:p>
        </w:tc>
        <w:tc>
          <w:tcPr>
            <w:tcW w:w="1984" w:type="dxa"/>
          </w:tcPr>
          <w:p w14:paraId="686B6E63" w14:textId="28B63B3B" w:rsidR="00C43FA6" w:rsidRDefault="00C43FA6" w:rsidP="001E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Half termly </w:t>
            </w:r>
          </w:p>
        </w:tc>
      </w:tr>
      <w:tr w:rsidR="00B178DA" w:rsidRPr="002954A6" w14:paraId="49A13127" w14:textId="77777777" w:rsidTr="001156DE">
        <w:trPr>
          <w:trHeight w:val="12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8A25E50" w14:textId="255C4D3A" w:rsidR="00B178DA" w:rsidRDefault="00B178DA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Improved EYFS outcomes in all areas of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3FA5FCD" w14:textId="56E46B5A" w:rsidR="00B178DA" w:rsidRDefault="008F58D8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C6AE1">
              <w:rPr>
                <w:rFonts w:ascii="Arial" w:hAnsi="Arial" w:cs="Arial"/>
                <w:sz w:val="18"/>
                <w:szCs w:val="18"/>
              </w:rPr>
              <w:t>xperienced EYFS leader</w:t>
            </w:r>
            <w:r>
              <w:rPr>
                <w:rFonts w:ascii="Arial" w:hAnsi="Arial" w:cs="Arial"/>
                <w:sz w:val="18"/>
                <w:szCs w:val="18"/>
              </w:rPr>
              <w:t xml:space="preserve"> to identify areas for further impact support transition</w:t>
            </w:r>
          </w:p>
          <w:p w14:paraId="2386B3F5" w14:textId="77777777" w:rsidR="008F58D8" w:rsidRDefault="008F58D8" w:rsidP="00115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51050" w14:textId="0F9985C1" w:rsidR="008F58D8" w:rsidRDefault="008F58D8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other providers for moderation</w:t>
            </w:r>
          </w:p>
          <w:p w14:paraId="44F82D4B" w14:textId="77777777" w:rsidR="002C6AE1" w:rsidRDefault="002C6AE1" w:rsidP="00115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6152E" w14:textId="5090F1F1" w:rsidR="002C6AE1" w:rsidRDefault="008F58D8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time </w:t>
            </w:r>
            <w:r w:rsidR="00687AED"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87AED">
              <w:rPr>
                <w:rFonts w:ascii="Arial" w:hAnsi="Arial" w:cs="Arial"/>
                <w:sz w:val="18"/>
                <w:szCs w:val="18"/>
              </w:rPr>
              <w:t xml:space="preserve"> allocated to</w:t>
            </w:r>
            <w:r w:rsidR="00765852">
              <w:rPr>
                <w:rFonts w:ascii="Arial" w:hAnsi="Arial" w:cs="Arial"/>
                <w:sz w:val="18"/>
                <w:szCs w:val="18"/>
              </w:rPr>
              <w:t xml:space="preserve"> Year 1 </w:t>
            </w:r>
            <w:r>
              <w:rPr>
                <w:rFonts w:ascii="Arial" w:hAnsi="Arial" w:cs="Arial"/>
                <w:sz w:val="18"/>
                <w:szCs w:val="18"/>
              </w:rPr>
              <w:t xml:space="preserve">classes </w:t>
            </w:r>
            <w:r w:rsidR="00765852">
              <w:rPr>
                <w:rFonts w:ascii="Arial" w:hAnsi="Arial" w:cs="Arial"/>
                <w:sz w:val="18"/>
                <w:szCs w:val="18"/>
              </w:rPr>
              <w:t xml:space="preserve">to support accelerated </w:t>
            </w:r>
            <w:r w:rsidR="00687AED">
              <w:rPr>
                <w:rFonts w:ascii="Arial" w:hAnsi="Arial" w:cs="Arial"/>
                <w:sz w:val="18"/>
                <w:szCs w:val="18"/>
              </w:rPr>
              <w:t>l</w:t>
            </w:r>
            <w:r w:rsidR="00765852">
              <w:rPr>
                <w:rFonts w:ascii="Arial" w:hAnsi="Arial" w:cs="Arial"/>
                <w:sz w:val="18"/>
                <w:szCs w:val="18"/>
              </w:rPr>
              <w:t>e</w:t>
            </w:r>
            <w:r w:rsidR="00687AED">
              <w:rPr>
                <w:rFonts w:ascii="Arial" w:hAnsi="Arial" w:cs="Arial"/>
                <w:sz w:val="18"/>
                <w:szCs w:val="18"/>
              </w:rPr>
              <w:t>arning</w:t>
            </w:r>
          </w:p>
          <w:p w14:paraId="4C2782C4" w14:textId="77777777" w:rsidR="00765852" w:rsidRDefault="00765852" w:rsidP="001156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91E19" w14:textId="639E8B35" w:rsidR="00765852" w:rsidRDefault="008F58D8" w:rsidP="0011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Nurture, tiger team, </w:t>
            </w:r>
            <w:r w:rsidR="00765852">
              <w:rPr>
                <w:rFonts w:ascii="Arial" w:hAnsi="Arial" w:cs="Arial"/>
                <w:sz w:val="18"/>
                <w:szCs w:val="18"/>
              </w:rPr>
              <w:t>Phonics and LASS interventions for targeted children in Reception and Year 1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F76EF50" w14:textId="77777777" w:rsidR="00B178DA" w:rsidRDefault="00A2792F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Experienced and well-qualified staff to lead high quality teaching to support accelerated learning</w:t>
            </w:r>
          </w:p>
          <w:p w14:paraId="40C7CFAA" w14:textId="77777777" w:rsidR="00242BD6" w:rsidRDefault="00242BD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46272" w14:textId="60B95532" w:rsidR="00242BD6" w:rsidRDefault="00242BD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EYFS to KS1 Phase leader to be out of class to provide support, intervention and impact on PP children outcomes.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107ABC7" w14:textId="77777777" w:rsidR="00B178DA" w:rsidRDefault="00765852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½ termly monitoring of progress of Reception children against all areas of learning</w:t>
            </w:r>
          </w:p>
          <w:p w14:paraId="2BA9912C" w14:textId="77777777" w:rsidR="00765852" w:rsidRDefault="00765852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1A68D" w14:textId="23331576" w:rsidR="00765852" w:rsidRDefault="00765852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monitoring of Year 1 pupil progress</w:t>
            </w:r>
          </w:p>
        </w:tc>
        <w:tc>
          <w:tcPr>
            <w:tcW w:w="1276" w:type="dxa"/>
            <w:shd w:val="clear" w:color="auto" w:fill="auto"/>
          </w:tcPr>
          <w:p w14:paraId="5BEF41B8" w14:textId="79CB067D" w:rsidR="00B178DA" w:rsidRDefault="00765852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 / EYFS leader</w:t>
            </w:r>
          </w:p>
        </w:tc>
        <w:tc>
          <w:tcPr>
            <w:tcW w:w="1984" w:type="dxa"/>
          </w:tcPr>
          <w:p w14:paraId="7CC4D335" w14:textId="77777777" w:rsidR="00B178DA" w:rsidRDefault="00765852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 for Reception</w:t>
            </w:r>
          </w:p>
          <w:p w14:paraId="3DCE34E9" w14:textId="77777777" w:rsidR="00765852" w:rsidRDefault="00765852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9092A" w14:textId="2AD0A6E9" w:rsidR="00765852" w:rsidRDefault="00765852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for Year 1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01B294DA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20644F4F" w:rsidR="00125340" w:rsidRPr="002954A6" w:rsidRDefault="00086E13" w:rsidP="00440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</w:t>
            </w:r>
            <w:bookmarkStart w:id="0" w:name="_GoBack"/>
            <w:bookmarkEnd w:id="0"/>
            <w:r w:rsidR="00960575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1A798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55A8B" w:rsidRPr="002954A6" w14:paraId="0DF205A5" w14:textId="77777777" w:rsidTr="00242BD6">
        <w:trPr>
          <w:trHeight w:hRule="exact" w:val="17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70A89DE2" w:rsidR="00855A8B" w:rsidRPr="00004FB6" w:rsidRDefault="00855A8B" w:rsidP="00855A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reading skills for PP children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3D5F47D" w14:textId="77777777" w:rsidR="00855A8B" w:rsidRDefault="00855A8B" w:rsidP="00A27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supported reading</w:t>
            </w:r>
          </w:p>
          <w:p w14:paraId="42111DC0" w14:textId="77777777" w:rsidR="00855A8B" w:rsidRDefault="00855A8B" w:rsidP="00A279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F2D63" w14:textId="77777777" w:rsidR="00855A8B" w:rsidRDefault="00855A8B" w:rsidP="00A27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phonics</w:t>
            </w:r>
          </w:p>
          <w:p w14:paraId="4C6CF240" w14:textId="77777777" w:rsidR="00855A8B" w:rsidRDefault="00855A8B" w:rsidP="00A279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40D4F" w14:textId="77777777" w:rsidR="00855A8B" w:rsidRDefault="00242BD6" w:rsidP="00A27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Midas Intervention </w:t>
            </w:r>
          </w:p>
          <w:p w14:paraId="124F7CD6" w14:textId="77777777" w:rsidR="00242BD6" w:rsidRDefault="00242BD6" w:rsidP="00A279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CA213" w14:textId="67986657" w:rsidR="00242BD6" w:rsidRPr="00004FB6" w:rsidRDefault="00242BD6" w:rsidP="00A27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class reading book sets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4CF82F57" w:rsidR="00855A8B" w:rsidRPr="00004FB6" w:rsidRDefault="00855A8B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Known effectiveness of these interventions in other schools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83CEA27" w14:textId="19E84A73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Timetabled in each class</w:t>
            </w:r>
            <w:r w:rsidR="00242BD6">
              <w:rPr>
                <w:rFonts w:ascii="Arial" w:hAnsi="Arial" w:cs="Arial"/>
                <w:sz w:val="18"/>
                <w:szCs w:val="18"/>
              </w:rPr>
              <w:t xml:space="preserve"> and across KS </w:t>
            </w:r>
          </w:p>
          <w:p w14:paraId="03EFDA4D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66051" w14:textId="75DB7519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242BD6">
              <w:rPr>
                <w:rFonts w:ascii="Arial" w:hAnsi="Arial" w:cs="Arial"/>
                <w:sz w:val="18"/>
                <w:szCs w:val="18"/>
              </w:rPr>
              <w:t>gular monitoring by DHT / INCo</w:t>
            </w:r>
          </w:p>
          <w:p w14:paraId="5AF9BA92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76741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</w:t>
            </w:r>
          </w:p>
          <w:p w14:paraId="34C0F7E3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69F2A00C" w:rsidR="00855A8B" w:rsidRPr="00004FB6" w:rsidRDefault="00855A8B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resources</w:t>
            </w:r>
          </w:p>
        </w:tc>
        <w:tc>
          <w:tcPr>
            <w:tcW w:w="1276" w:type="dxa"/>
          </w:tcPr>
          <w:p w14:paraId="1BF2CB5F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DHT / SENDCo</w:t>
            </w:r>
          </w:p>
          <w:p w14:paraId="4C70BB46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D5C60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</w:t>
            </w:r>
          </w:p>
          <w:p w14:paraId="305D9097" w14:textId="77777777" w:rsidR="00855A8B" w:rsidRDefault="00855A8B" w:rsidP="00D67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C95A3" w14:textId="1080AFCC" w:rsidR="00855A8B" w:rsidRPr="00004FB6" w:rsidRDefault="00855A8B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CTs/ TAs</w:t>
            </w:r>
          </w:p>
        </w:tc>
        <w:tc>
          <w:tcPr>
            <w:tcW w:w="1984" w:type="dxa"/>
          </w:tcPr>
          <w:p w14:paraId="27A55D1E" w14:textId="33E4EEC4" w:rsidR="00855A8B" w:rsidRPr="00004FB6" w:rsidRDefault="00855A8B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4684DC39" w14:textId="77777777" w:rsidTr="00307C1B">
        <w:trPr>
          <w:trHeight w:hRule="exact" w:val="277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0FBDC849" w:rsidR="00125340" w:rsidRPr="00004FB6" w:rsidRDefault="00855A8B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 progress of all PP children in reading, writing and maths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6E4200" w14:textId="77777777" w:rsidR="00125340" w:rsidRDefault="00855A8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DHT and TAs to provide intervention programmes and teach targeted groups in reading, writing and maths</w:t>
            </w:r>
          </w:p>
          <w:p w14:paraId="36B8F780" w14:textId="77777777" w:rsidR="00855A8B" w:rsidRDefault="00855A8B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11042" w14:textId="5F54E5D0" w:rsidR="00855A8B" w:rsidRPr="00004FB6" w:rsidRDefault="00177BE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SLT member </w:t>
            </w:r>
            <w:r w:rsidR="00E23067">
              <w:rPr>
                <w:rFonts w:ascii="Arial" w:hAnsi="Arial" w:cs="Arial"/>
                <w:sz w:val="18"/>
                <w:szCs w:val="18"/>
              </w:rPr>
              <w:t>to lead maths support targeting PP children and individual needs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F42A6E5" w14:textId="52FA8CF5" w:rsidR="00734648" w:rsidRDefault="00643503" w:rsidP="00734648">
            <w:pPr>
              <w:tabs>
                <w:tab w:val="left" w:pos="286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413D15">
              <w:rPr>
                <w:rFonts w:ascii="Arial" w:hAnsi="Arial" w:cs="Arial"/>
                <w:sz w:val="18"/>
                <w:szCs w:val="18"/>
              </w:rPr>
              <w:t>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need targeted support to close the gap and have their individual support matched to their needs.</w:t>
            </w:r>
          </w:p>
          <w:p w14:paraId="56580F5C" w14:textId="77777777" w:rsidR="00643503" w:rsidRDefault="00643503" w:rsidP="00734648">
            <w:pPr>
              <w:tabs>
                <w:tab w:val="left" w:pos="286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5EE163" w14:textId="1E639914" w:rsidR="00643503" w:rsidRPr="00734648" w:rsidRDefault="00643503" w:rsidP="00413D15">
            <w:pPr>
              <w:tabs>
                <w:tab w:val="left" w:pos="286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data for PP children shows that they must continue to make accelerated progress to narrow the gap with all </w:t>
            </w:r>
            <w:r w:rsidR="00413D15"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1CB9DEE" w14:textId="77777777" w:rsidR="002915D6" w:rsidRDefault="002915D6" w:rsidP="00291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Timetabled in each class</w:t>
            </w:r>
          </w:p>
          <w:p w14:paraId="3B768835" w14:textId="77777777" w:rsidR="002915D6" w:rsidRDefault="002915D6" w:rsidP="002915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41D70" w14:textId="77777777" w:rsidR="002915D6" w:rsidRDefault="002915D6" w:rsidP="00291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monitoring by DHT / SENDco</w:t>
            </w:r>
          </w:p>
          <w:p w14:paraId="2EFA36C4" w14:textId="77777777" w:rsidR="002915D6" w:rsidRDefault="002915D6" w:rsidP="002915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3D851" w14:textId="77777777" w:rsidR="002915D6" w:rsidRDefault="002915D6" w:rsidP="00291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</w:t>
            </w:r>
          </w:p>
          <w:p w14:paraId="245E7079" w14:textId="77777777" w:rsidR="00734648" w:rsidRDefault="00734648" w:rsidP="001A79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F2669" w14:textId="3DF48CE8" w:rsidR="002915D6" w:rsidRPr="00004FB6" w:rsidRDefault="002915D6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progress evidenced via PP children’s baseline understanding of individual objectives</w:t>
            </w:r>
          </w:p>
        </w:tc>
        <w:tc>
          <w:tcPr>
            <w:tcW w:w="1276" w:type="dxa"/>
          </w:tcPr>
          <w:p w14:paraId="2B21324F" w14:textId="73E9CFEE" w:rsidR="00125340" w:rsidRPr="00004FB6" w:rsidRDefault="00003EA5" w:rsidP="00734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</w:t>
            </w:r>
          </w:p>
        </w:tc>
        <w:tc>
          <w:tcPr>
            <w:tcW w:w="1984" w:type="dxa"/>
          </w:tcPr>
          <w:p w14:paraId="3393C1F6" w14:textId="69CE7120" w:rsidR="00125340" w:rsidRPr="00004FB6" w:rsidRDefault="002915D6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1156DE" w:rsidRPr="002954A6" w14:paraId="47D6F3DE" w14:textId="77777777" w:rsidTr="00960575">
        <w:trPr>
          <w:trHeight w:hRule="exact" w:val="134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931597D" w14:textId="173955ED" w:rsidR="001156DE" w:rsidRDefault="00ED533D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 provide small group booster support to all children in Year 6 in reading and mathematics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542FE69" w14:textId="0DA235E0" w:rsidR="00B01CFF" w:rsidRDefault="00ED533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weekly booster lessons January to May for all Year 6 children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626A821" w14:textId="21142592" w:rsidR="00B01CFF" w:rsidRDefault="00413D15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support provided to children in small groups matched to their needs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40CFDB6" w14:textId="1E32D706" w:rsidR="001156DE" w:rsidRDefault="00427195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strengths are utilised to best support groups of children</w:t>
            </w:r>
          </w:p>
        </w:tc>
        <w:tc>
          <w:tcPr>
            <w:tcW w:w="1276" w:type="dxa"/>
          </w:tcPr>
          <w:p w14:paraId="416E158B" w14:textId="1F6FC810" w:rsidR="001156DE" w:rsidRDefault="00427195" w:rsidP="00B01C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  / Y6 teacher</w:t>
            </w:r>
          </w:p>
        </w:tc>
        <w:tc>
          <w:tcPr>
            <w:tcW w:w="1984" w:type="dxa"/>
          </w:tcPr>
          <w:p w14:paraId="373D5AF3" w14:textId="1E5AE136" w:rsidR="007E2D7A" w:rsidRDefault="00427195" w:rsidP="007E2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CA13B5" w:rsidRPr="002954A6" w14:paraId="160E1E61" w14:textId="77777777" w:rsidTr="00960575">
        <w:trPr>
          <w:trHeight w:hRule="exact" w:val="25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773B50" w14:textId="0AB694DC" w:rsidR="00CA13B5" w:rsidRDefault="00CA13B5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assistance to Year 6 PP children requiring social and emotional support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97960F0" w14:textId="77777777" w:rsidR="00CA13B5" w:rsidRDefault="00CA13B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Designated staff to work with specific children and be a point of contact</w:t>
            </w:r>
          </w:p>
          <w:p w14:paraId="756F7D0F" w14:textId="77777777" w:rsidR="00CA13B5" w:rsidRDefault="00CA13B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DA175" w14:textId="77777777" w:rsidR="00CA13B5" w:rsidRDefault="00CA13B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support for individual families</w:t>
            </w:r>
          </w:p>
          <w:p w14:paraId="28D56D5D" w14:textId="77777777" w:rsidR="00CA13B5" w:rsidRDefault="00CA13B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2B5449" w14:textId="1ED15570" w:rsidR="00CA13B5" w:rsidRDefault="00CA13B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Liaise with outside agencies where appropriate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54D67C3" w14:textId="046E4D40" w:rsidR="00CA13B5" w:rsidRDefault="00B91D5F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Programmes of support in other schools have proved effective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E623128" w14:textId="77777777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of Year 6 PP children is in line with school target of 97%</w:t>
            </w:r>
          </w:p>
          <w:p w14:paraId="0C590DD7" w14:textId="77777777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4B4B1" w14:textId="77777777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6 PP children make expected progress</w:t>
            </w:r>
          </w:p>
          <w:p w14:paraId="2739B55B" w14:textId="77777777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26567" w14:textId="6BEF361A" w:rsidR="00CA13B5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7 transition is successful </w:t>
            </w:r>
          </w:p>
        </w:tc>
        <w:tc>
          <w:tcPr>
            <w:tcW w:w="1276" w:type="dxa"/>
          </w:tcPr>
          <w:p w14:paraId="7C48F7C8" w14:textId="6B82B6E0" w:rsidR="00CA13B5" w:rsidRDefault="00B91D5F" w:rsidP="00B01C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</w:t>
            </w:r>
          </w:p>
        </w:tc>
        <w:tc>
          <w:tcPr>
            <w:tcW w:w="1984" w:type="dxa"/>
          </w:tcPr>
          <w:p w14:paraId="1656ABEB" w14:textId="10AE9D13" w:rsidR="00CA13B5" w:rsidRDefault="00B91D5F" w:rsidP="007E2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4B44BDFF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594A30E2" w:rsidR="00125340" w:rsidRPr="002954A6" w:rsidRDefault="00960575" w:rsidP="009605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1A798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1A798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2269078D" w:rsidR="00125340" w:rsidRPr="00AE78F2" w:rsidRDefault="00B91D5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children to participate in wider opportunities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20F3A684" w:rsidR="00EF2A09" w:rsidRPr="00AE78F2" w:rsidRDefault="00B91D5F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PP children with the opportunity to attend residential trips, school visits, school clubs and to learn to play a musical instrument.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6B4862F3" w:rsidR="00EF2A09" w:rsidRPr="00AE78F2" w:rsidRDefault="00B91D5F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number of PP children do not have access to wider opportunities out of school. These provide children with a variety of activities and experiences which widen horizons, increase engagement and improve attendance.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5308F904" w:rsidR="00125340" w:rsidRPr="00AE78F2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/DHT to monitor</w:t>
            </w:r>
          </w:p>
        </w:tc>
        <w:tc>
          <w:tcPr>
            <w:tcW w:w="1276" w:type="dxa"/>
          </w:tcPr>
          <w:p w14:paraId="6C88C9AC" w14:textId="1A45E84B" w:rsidR="00125340" w:rsidRPr="00AE78F2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</w:t>
            </w:r>
          </w:p>
        </w:tc>
        <w:tc>
          <w:tcPr>
            <w:tcW w:w="1984" w:type="dxa"/>
          </w:tcPr>
          <w:p w14:paraId="56ADB85B" w14:textId="06ED56EC" w:rsidR="00125340" w:rsidRPr="00AE78F2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B91D5F" w:rsidRPr="002954A6" w14:paraId="38D09808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4169857" w14:textId="35653D67" w:rsidR="00B91D5F" w:rsidRDefault="00B91D5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attendance and punctuality of PP children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C77D578" w14:textId="77777777" w:rsidR="00B91D5F" w:rsidRDefault="00B91D5F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 first day call to parents for PP children whose attendance has been a concern historically</w:t>
            </w:r>
          </w:p>
          <w:p w14:paraId="77DB5FC2" w14:textId="77777777" w:rsidR="00B91D5F" w:rsidRDefault="00B91D5F" w:rsidP="00EF2A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F03FD" w14:textId="35F58F9C" w:rsidR="00B91D5F" w:rsidRDefault="00B91D5F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Liaise with parents and EWO to improve attendance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3A8FE91" w14:textId="18BA8B5C" w:rsidR="00B91D5F" w:rsidRDefault="00B91D5F" w:rsidP="00B91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attendance for group of PP children targeted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780FF45" w14:textId="77777777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to provide regular updates to HT / DHT </w:t>
            </w:r>
          </w:p>
          <w:p w14:paraId="050DBF8B" w14:textId="77777777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ACBAE" w14:textId="7B79F037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and OA to liaise with EO to meet with parents where appropriate</w:t>
            </w:r>
          </w:p>
        </w:tc>
        <w:tc>
          <w:tcPr>
            <w:tcW w:w="1276" w:type="dxa"/>
          </w:tcPr>
          <w:p w14:paraId="4BA4A53B" w14:textId="10015B14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1984" w:type="dxa"/>
          </w:tcPr>
          <w:p w14:paraId="0663AC2B" w14:textId="1F0FD3BA" w:rsidR="00B91D5F" w:rsidRDefault="00B91D5F" w:rsidP="001A79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3ACDD268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1E09BCB7" w:rsidR="00125340" w:rsidRPr="002954A6" w:rsidRDefault="00AE149A" w:rsidP="00440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  <w:r w:rsidR="0096057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256F" w14:textId="77777777" w:rsidR="00E43913" w:rsidRDefault="00E43913" w:rsidP="00CD68B1">
      <w:r>
        <w:separator/>
      </w:r>
    </w:p>
  </w:endnote>
  <w:endnote w:type="continuationSeparator" w:id="0">
    <w:p w14:paraId="54D767B4" w14:textId="77777777" w:rsidR="00E43913" w:rsidRDefault="00E43913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AFF43" w14:textId="77777777" w:rsidR="00E43913" w:rsidRDefault="00E43913" w:rsidP="00CD68B1">
      <w:r>
        <w:separator/>
      </w:r>
    </w:p>
  </w:footnote>
  <w:footnote w:type="continuationSeparator" w:id="0">
    <w:p w14:paraId="090E5EFC" w14:textId="77777777" w:rsidR="00E43913" w:rsidRDefault="00E43913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1296"/>
    <w:rsid w:val="00001442"/>
    <w:rsid w:val="00003EA5"/>
    <w:rsid w:val="00004FB6"/>
    <w:rsid w:val="000315F8"/>
    <w:rsid w:val="00032F46"/>
    <w:rsid w:val="0004399F"/>
    <w:rsid w:val="0004731E"/>
    <w:rsid w:val="000473C9"/>
    <w:rsid w:val="000501F0"/>
    <w:rsid w:val="00052324"/>
    <w:rsid w:val="000557F9"/>
    <w:rsid w:val="0006219B"/>
    <w:rsid w:val="0006310C"/>
    <w:rsid w:val="00063367"/>
    <w:rsid w:val="00067187"/>
    <w:rsid w:val="00086E13"/>
    <w:rsid w:val="000A0134"/>
    <w:rsid w:val="000A25FC"/>
    <w:rsid w:val="000B25ED"/>
    <w:rsid w:val="000B5413"/>
    <w:rsid w:val="000B6653"/>
    <w:rsid w:val="000C0BF2"/>
    <w:rsid w:val="000C37C2"/>
    <w:rsid w:val="000C43E5"/>
    <w:rsid w:val="000C4CF8"/>
    <w:rsid w:val="000D0B47"/>
    <w:rsid w:val="000D480D"/>
    <w:rsid w:val="000D7ED1"/>
    <w:rsid w:val="000E4093"/>
    <w:rsid w:val="000E40D9"/>
    <w:rsid w:val="000E4243"/>
    <w:rsid w:val="000F525B"/>
    <w:rsid w:val="001033E5"/>
    <w:rsid w:val="001137CF"/>
    <w:rsid w:val="001156DE"/>
    <w:rsid w:val="00117186"/>
    <w:rsid w:val="00121D72"/>
    <w:rsid w:val="00125340"/>
    <w:rsid w:val="00125BA7"/>
    <w:rsid w:val="00131CA9"/>
    <w:rsid w:val="00157C6D"/>
    <w:rsid w:val="00161566"/>
    <w:rsid w:val="00177BE0"/>
    <w:rsid w:val="00181062"/>
    <w:rsid w:val="001849D6"/>
    <w:rsid w:val="001A78C0"/>
    <w:rsid w:val="001A798B"/>
    <w:rsid w:val="001B794A"/>
    <w:rsid w:val="001C0950"/>
    <w:rsid w:val="001C686D"/>
    <w:rsid w:val="001D7F11"/>
    <w:rsid w:val="001E00B3"/>
    <w:rsid w:val="001E49DB"/>
    <w:rsid w:val="001E63C8"/>
    <w:rsid w:val="001E7B91"/>
    <w:rsid w:val="001F60BB"/>
    <w:rsid w:val="0022387E"/>
    <w:rsid w:val="00230F41"/>
    <w:rsid w:val="00232CF5"/>
    <w:rsid w:val="00240F98"/>
    <w:rsid w:val="00242BD6"/>
    <w:rsid w:val="0024668F"/>
    <w:rsid w:val="00254A66"/>
    <w:rsid w:val="00257811"/>
    <w:rsid w:val="00262114"/>
    <w:rsid w:val="002622B6"/>
    <w:rsid w:val="00267F85"/>
    <w:rsid w:val="002856C3"/>
    <w:rsid w:val="002915D6"/>
    <w:rsid w:val="002954A6"/>
    <w:rsid w:val="002962F2"/>
    <w:rsid w:val="002A32E2"/>
    <w:rsid w:val="002B3394"/>
    <w:rsid w:val="002B7F1C"/>
    <w:rsid w:val="002C6AE1"/>
    <w:rsid w:val="002D0A33"/>
    <w:rsid w:val="002D22A0"/>
    <w:rsid w:val="002D4B83"/>
    <w:rsid w:val="002D4F85"/>
    <w:rsid w:val="002E686F"/>
    <w:rsid w:val="002F07E6"/>
    <w:rsid w:val="002F6FB5"/>
    <w:rsid w:val="002F7DFD"/>
    <w:rsid w:val="00307C1B"/>
    <w:rsid w:val="00317454"/>
    <w:rsid w:val="00320C3A"/>
    <w:rsid w:val="00337056"/>
    <w:rsid w:val="00351952"/>
    <w:rsid w:val="00356A00"/>
    <w:rsid w:val="00366499"/>
    <w:rsid w:val="00373143"/>
    <w:rsid w:val="00380587"/>
    <w:rsid w:val="003822C1"/>
    <w:rsid w:val="00390402"/>
    <w:rsid w:val="003957BD"/>
    <w:rsid w:val="003961A3"/>
    <w:rsid w:val="003B5C5D"/>
    <w:rsid w:val="003B6371"/>
    <w:rsid w:val="003B7704"/>
    <w:rsid w:val="003C79F6"/>
    <w:rsid w:val="003D2143"/>
    <w:rsid w:val="003E091D"/>
    <w:rsid w:val="003F7BE2"/>
    <w:rsid w:val="004029AD"/>
    <w:rsid w:val="00402EED"/>
    <w:rsid w:val="004100A1"/>
    <w:rsid w:val="004107D2"/>
    <w:rsid w:val="00413D15"/>
    <w:rsid w:val="00423264"/>
    <w:rsid w:val="00427195"/>
    <w:rsid w:val="00435936"/>
    <w:rsid w:val="00440E6E"/>
    <w:rsid w:val="004476B2"/>
    <w:rsid w:val="00456ABA"/>
    <w:rsid w:val="00461E1B"/>
    <w:rsid w:val="004642B2"/>
    <w:rsid w:val="004642BC"/>
    <w:rsid w:val="004667CF"/>
    <w:rsid w:val="004667DB"/>
    <w:rsid w:val="00481041"/>
    <w:rsid w:val="00482580"/>
    <w:rsid w:val="0049188F"/>
    <w:rsid w:val="00491A54"/>
    <w:rsid w:val="00492683"/>
    <w:rsid w:val="00496D7D"/>
    <w:rsid w:val="004B1729"/>
    <w:rsid w:val="004B3C35"/>
    <w:rsid w:val="004C290E"/>
    <w:rsid w:val="004C5467"/>
    <w:rsid w:val="004D053F"/>
    <w:rsid w:val="004D3FC1"/>
    <w:rsid w:val="004E2C74"/>
    <w:rsid w:val="004E36ED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0039"/>
    <w:rsid w:val="00597346"/>
    <w:rsid w:val="005A04D4"/>
    <w:rsid w:val="005A25B5"/>
    <w:rsid w:val="005A3451"/>
    <w:rsid w:val="005B17EB"/>
    <w:rsid w:val="005C4389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43503"/>
    <w:rsid w:val="00644648"/>
    <w:rsid w:val="00683A3C"/>
    <w:rsid w:val="00687AED"/>
    <w:rsid w:val="00691858"/>
    <w:rsid w:val="006944D5"/>
    <w:rsid w:val="006B358C"/>
    <w:rsid w:val="006B5C33"/>
    <w:rsid w:val="006C7C85"/>
    <w:rsid w:val="006D447D"/>
    <w:rsid w:val="006D5E63"/>
    <w:rsid w:val="006E6C0F"/>
    <w:rsid w:val="006F0B6A"/>
    <w:rsid w:val="006F2883"/>
    <w:rsid w:val="00700CA9"/>
    <w:rsid w:val="00717206"/>
    <w:rsid w:val="007311D4"/>
    <w:rsid w:val="0073314E"/>
    <w:rsid w:val="007335B7"/>
    <w:rsid w:val="00734648"/>
    <w:rsid w:val="00735186"/>
    <w:rsid w:val="00743BF3"/>
    <w:rsid w:val="00746605"/>
    <w:rsid w:val="00765852"/>
    <w:rsid w:val="00765EFB"/>
    <w:rsid w:val="00766387"/>
    <w:rsid w:val="00767E1D"/>
    <w:rsid w:val="00785CFE"/>
    <w:rsid w:val="00797116"/>
    <w:rsid w:val="007A2742"/>
    <w:rsid w:val="007B141B"/>
    <w:rsid w:val="007B154B"/>
    <w:rsid w:val="007B228E"/>
    <w:rsid w:val="007C2B91"/>
    <w:rsid w:val="007C4F4A"/>
    <w:rsid w:val="007C749E"/>
    <w:rsid w:val="007E2D7A"/>
    <w:rsid w:val="007F271A"/>
    <w:rsid w:val="007F3C16"/>
    <w:rsid w:val="008203F0"/>
    <w:rsid w:val="00827203"/>
    <w:rsid w:val="0084389C"/>
    <w:rsid w:val="00845265"/>
    <w:rsid w:val="0085024F"/>
    <w:rsid w:val="00855A8B"/>
    <w:rsid w:val="00863790"/>
    <w:rsid w:val="00864593"/>
    <w:rsid w:val="00876FC6"/>
    <w:rsid w:val="0088412D"/>
    <w:rsid w:val="00892C66"/>
    <w:rsid w:val="008B7FE5"/>
    <w:rsid w:val="008C10E9"/>
    <w:rsid w:val="008D3971"/>
    <w:rsid w:val="008D58CE"/>
    <w:rsid w:val="008D79FC"/>
    <w:rsid w:val="008E364E"/>
    <w:rsid w:val="008E64E9"/>
    <w:rsid w:val="008F0F73"/>
    <w:rsid w:val="008F3A5D"/>
    <w:rsid w:val="008F58D8"/>
    <w:rsid w:val="008F69EC"/>
    <w:rsid w:val="009021E8"/>
    <w:rsid w:val="009079EE"/>
    <w:rsid w:val="00914D6D"/>
    <w:rsid w:val="00915380"/>
    <w:rsid w:val="00917D70"/>
    <w:rsid w:val="009242F1"/>
    <w:rsid w:val="0093449C"/>
    <w:rsid w:val="00944658"/>
    <w:rsid w:val="00960575"/>
    <w:rsid w:val="00972129"/>
    <w:rsid w:val="00974CC6"/>
    <w:rsid w:val="00992C5E"/>
    <w:rsid w:val="009C04C8"/>
    <w:rsid w:val="009C09E1"/>
    <w:rsid w:val="009C2CC2"/>
    <w:rsid w:val="009E7A9D"/>
    <w:rsid w:val="009F1341"/>
    <w:rsid w:val="009F480D"/>
    <w:rsid w:val="009F5E2C"/>
    <w:rsid w:val="00A00036"/>
    <w:rsid w:val="00A13FBB"/>
    <w:rsid w:val="00A24C51"/>
    <w:rsid w:val="00A2792F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5E69"/>
    <w:rsid w:val="00A8709B"/>
    <w:rsid w:val="00A914DF"/>
    <w:rsid w:val="00AB5B2A"/>
    <w:rsid w:val="00AE149A"/>
    <w:rsid w:val="00AE66C2"/>
    <w:rsid w:val="00AE77EC"/>
    <w:rsid w:val="00AE78F2"/>
    <w:rsid w:val="00AF3A4E"/>
    <w:rsid w:val="00B01C9A"/>
    <w:rsid w:val="00B01CFF"/>
    <w:rsid w:val="00B13714"/>
    <w:rsid w:val="00B14D37"/>
    <w:rsid w:val="00B178DA"/>
    <w:rsid w:val="00B17B33"/>
    <w:rsid w:val="00B31AA4"/>
    <w:rsid w:val="00B3409B"/>
    <w:rsid w:val="00B3461F"/>
    <w:rsid w:val="00B369C7"/>
    <w:rsid w:val="00B36BB9"/>
    <w:rsid w:val="00B4220D"/>
    <w:rsid w:val="00B42227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1D5F"/>
    <w:rsid w:val="00B9382E"/>
    <w:rsid w:val="00BA3C3E"/>
    <w:rsid w:val="00BB00D9"/>
    <w:rsid w:val="00BC54E1"/>
    <w:rsid w:val="00BC7733"/>
    <w:rsid w:val="00BD014F"/>
    <w:rsid w:val="00BD282B"/>
    <w:rsid w:val="00BE273D"/>
    <w:rsid w:val="00BE3670"/>
    <w:rsid w:val="00BE5BCA"/>
    <w:rsid w:val="00BF57C9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43FA6"/>
    <w:rsid w:val="00C70B05"/>
    <w:rsid w:val="00C73995"/>
    <w:rsid w:val="00C77968"/>
    <w:rsid w:val="00C8030B"/>
    <w:rsid w:val="00C91F4C"/>
    <w:rsid w:val="00C95701"/>
    <w:rsid w:val="00CA13B5"/>
    <w:rsid w:val="00CA1AF5"/>
    <w:rsid w:val="00CD2230"/>
    <w:rsid w:val="00CD68B1"/>
    <w:rsid w:val="00CE0320"/>
    <w:rsid w:val="00CE1584"/>
    <w:rsid w:val="00CF02DE"/>
    <w:rsid w:val="00CF1B9B"/>
    <w:rsid w:val="00D11A2D"/>
    <w:rsid w:val="00D15C9E"/>
    <w:rsid w:val="00D21F1A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B1EC9"/>
    <w:rsid w:val="00DC3F30"/>
    <w:rsid w:val="00DC4A82"/>
    <w:rsid w:val="00DD0EE2"/>
    <w:rsid w:val="00DE33BF"/>
    <w:rsid w:val="00DF76AB"/>
    <w:rsid w:val="00E0222D"/>
    <w:rsid w:val="00E04EE8"/>
    <w:rsid w:val="00E106F9"/>
    <w:rsid w:val="00E16CB3"/>
    <w:rsid w:val="00E20F63"/>
    <w:rsid w:val="00E23067"/>
    <w:rsid w:val="00E30A98"/>
    <w:rsid w:val="00E34A8F"/>
    <w:rsid w:val="00E354EA"/>
    <w:rsid w:val="00E35628"/>
    <w:rsid w:val="00E43913"/>
    <w:rsid w:val="00E5066A"/>
    <w:rsid w:val="00E749F4"/>
    <w:rsid w:val="00E752CE"/>
    <w:rsid w:val="00E76818"/>
    <w:rsid w:val="00E865E4"/>
    <w:rsid w:val="00E96E48"/>
    <w:rsid w:val="00EB090F"/>
    <w:rsid w:val="00EB7216"/>
    <w:rsid w:val="00EC181C"/>
    <w:rsid w:val="00ED0F8C"/>
    <w:rsid w:val="00ED533D"/>
    <w:rsid w:val="00EE4D95"/>
    <w:rsid w:val="00EE50D0"/>
    <w:rsid w:val="00EF2A09"/>
    <w:rsid w:val="00EF2C1C"/>
    <w:rsid w:val="00F03216"/>
    <w:rsid w:val="00F148B0"/>
    <w:rsid w:val="00F15218"/>
    <w:rsid w:val="00F222EB"/>
    <w:rsid w:val="00F25DF2"/>
    <w:rsid w:val="00F359FE"/>
    <w:rsid w:val="00F36497"/>
    <w:rsid w:val="00F367C9"/>
    <w:rsid w:val="00F5109D"/>
    <w:rsid w:val="00F54E2A"/>
    <w:rsid w:val="00F55645"/>
    <w:rsid w:val="00F55DE6"/>
    <w:rsid w:val="00F609BB"/>
    <w:rsid w:val="00F61904"/>
    <w:rsid w:val="00F71231"/>
    <w:rsid w:val="00F84A60"/>
    <w:rsid w:val="00F85CBD"/>
    <w:rsid w:val="00F87EC9"/>
    <w:rsid w:val="00F93C25"/>
    <w:rsid w:val="00F93CBC"/>
    <w:rsid w:val="00F9458B"/>
    <w:rsid w:val="00F970BA"/>
    <w:rsid w:val="00FB153F"/>
    <w:rsid w:val="00FB223A"/>
    <w:rsid w:val="00FC6354"/>
    <w:rsid w:val="00FC70AD"/>
    <w:rsid w:val="00FD2A06"/>
    <w:rsid w:val="00FE770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AB0B5E"/>
  <w15:docId w15:val="{53A8C5ED-4A91-4563-9E7D-71E5B57E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b8cb3cbd-ce5c-4a72-9da4-9013f91c5903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2bda6d9-15dd-4797-9609-2d5e891386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26AC54-7B9A-4B82-9E05-7B8509EA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Patricia Cuncarr</cp:lastModifiedBy>
  <cp:revision>6</cp:revision>
  <cp:lastPrinted>2019-05-08T10:10:00Z</cp:lastPrinted>
  <dcterms:created xsi:type="dcterms:W3CDTF">2019-09-28T20:25:00Z</dcterms:created>
  <dcterms:modified xsi:type="dcterms:W3CDTF">2019-09-29T01:02:00Z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